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23C57" w:rsidRPr="0046314F" w:rsidRDefault="00823C57" w:rsidP="00B44CAE">
      <w:pPr>
        <w:tabs>
          <w:tab w:val="right" w:pos="10710"/>
        </w:tabs>
        <w:suppressAutoHyphens/>
        <w:jc w:val="right"/>
        <w:rPr>
          <w:rFonts w:ascii="Times New Roman" w:hAnsi="Times New Roman"/>
          <w:b/>
          <w:spacing w:val="-3"/>
          <w:lang w:val="pt-BR"/>
        </w:rPr>
      </w:pPr>
      <w:r w:rsidRPr="0046314F">
        <w:rPr>
          <w:rFonts w:ascii="Times New Roman" w:hAnsi="Times New Roman"/>
          <w:b/>
          <w:lang w:val="pt-BR"/>
        </w:rPr>
        <w:t>Action Item No. 201</w:t>
      </w:r>
      <w:r w:rsidR="00B44CAE">
        <w:rPr>
          <w:rFonts w:ascii="Times New Roman" w:hAnsi="Times New Roman"/>
          <w:b/>
          <w:lang w:val="pt-BR"/>
        </w:rPr>
        <w:t>9</w:t>
      </w:r>
      <w:r w:rsidRPr="0046314F">
        <w:rPr>
          <w:rFonts w:ascii="Times New Roman" w:hAnsi="Times New Roman"/>
          <w:b/>
          <w:lang w:val="pt-BR"/>
        </w:rPr>
        <w:t>-</w:t>
      </w:r>
      <w:r w:rsidRPr="009320DE">
        <w:rPr>
          <w:rFonts w:ascii="Times New Roman" w:hAnsi="Times New Roman"/>
          <w:b/>
          <w:lang w:val="pt-BR"/>
        </w:rPr>
        <w:t>XX</w:t>
      </w:r>
    </w:p>
    <w:p w:rsidR="00823C57" w:rsidRPr="0046314F" w:rsidRDefault="00823C57" w:rsidP="00823C57">
      <w:pPr>
        <w:tabs>
          <w:tab w:val="right" w:pos="10710"/>
        </w:tabs>
        <w:suppressAutoHyphens/>
        <w:jc w:val="right"/>
        <w:rPr>
          <w:rFonts w:ascii="Times New Roman" w:hAnsi="Times New Roman"/>
          <w:b/>
          <w:spacing w:val="-3"/>
          <w:lang w:val="pt-BR"/>
        </w:rPr>
      </w:pPr>
      <w:r w:rsidRPr="0046314F">
        <w:rPr>
          <w:rFonts w:ascii="Times New Roman" w:hAnsi="Times New Roman"/>
          <w:b/>
          <w:spacing w:val="-3"/>
          <w:lang w:val="pt-BR"/>
        </w:rPr>
        <w:t>Agenda Item</w:t>
      </w:r>
      <w:r w:rsidR="00F01BBD" w:rsidRPr="0046314F">
        <w:rPr>
          <w:rFonts w:ascii="Times New Roman" w:hAnsi="Times New Roman"/>
          <w:b/>
          <w:spacing w:val="-3"/>
          <w:lang w:val="pt-BR"/>
        </w:rPr>
        <w:t xml:space="preserve"> No. </w:t>
      </w:r>
      <w:r w:rsidR="00CE7EA6">
        <w:rPr>
          <w:rFonts w:ascii="Times New Roman" w:hAnsi="Times New Roman"/>
          <w:b/>
          <w:spacing w:val="-3"/>
          <w:lang w:val="pt-BR"/>
        </w:rPr>
        <w:t>5D</w:t>
      </w:r>
      <w:bookmarkStart w:id="0" w:name="_GoBack"/>
      <w:bookmarkEnd w:id="0"/>
    </w:p>
    <w:p w:rsidR="00823C57" w:rsidRPr="0046314F" w:rsidRDefault="00823C57" w:rsidP="00823C57">
      <w:pPr>
        <w:tabs>
          <w:tab w:val="left" w:pos="-720"/>
        </w:tabs>
        <w:suppressAutoHyphens/>
        <w:rPr>
          <w:rFonts w:ascii="Times New Roman" w:hAnsi="Times New Roman"/>
          <w:b/>
          <w:spacing w:val="-3"/>
          <w:lang w:val="pt-BR"/>
        </w:rPr>
      </w:pPr>
    </w:p>
    <w:p w:rsidR="00823C57" w:rsidRPr="0046314F" w:rsidRDefault="00823C57" w:rsidP="00823C57">
      <w:pPr>
        <w:tabs>
          <w:tab w:val="left" w:pos="-720"/>
        </w:tabs>
        <w:suppressAutoHyphens/>
        <w:rPr>
          <w:rFonts w:ascii="Times New Roman" w:hAnsi="Times New Roman"/>
          <w:b/>
          <w:spacing w:val="-3"/>
          <w:lang w:val="pt-BR"/>
        </w:rPr>
      </w:pPr>
    </w:p>
    <w:p w:rsidR="00823C57" w:rsidRPr="008D5599" w:rsidRDefault="00823C57" w:rsidP="00B44CAE">
      <w:pPr>
        <w:tabs>
          <w:tab w:val="center" w:pos="4680"/>
        </w:tabs>
        <w:suppressAutoHyphens/>
        <w:rPr>
          <w:rFonts w:ascii="Times New Roman" w:hAnsi="Times New Roman"/>
          <w:b/>
          <w:color w:val="000000"/>
          <w:spacing w:val="-3"/>
        </w:rPr>
      </w:pPr>
      <w:r w:rsidRPr="0046314F">
        <w:rPr>
          <w:rFonts w:ascii="Times New Roman" w:hAnsi="Times New Roman"/>
          <w:b/>
          <w:spacing w:val="-3"/>
          <w:lang w:val="pt-BR"/>
        </w:rPr>
        <w:tab/>
      </w:r>
      <w:r>
        <w:rPr>
          <w:rFonts w:ascii="Times New Roman" w:hAnsi="Times New Roman"/>
          <w:b/>
          <w:spacing w:val="-3"/>
        </w:rPr>
        <w:t>RESOLUTIO</w:t>
      </w:r>
      <w:r w:rsidRPr="00582548">
        <w:rPr>
          <w:rFonts w:ascii="Times New Roman" w:hAnsi="Times New Roman"/>
          <w:b/>
          <w:spacing w:val="-3"/>
        </w:rPr>
        <w:t xml:space="preserve">N NUMBER </w:t>
      </w:r>
      <w:r w:rsidRPr="00582548">
        <w:rPr>
          <w:rFonts w:ascii="Times New Roman" w:hAnsi="Times New Roman"/>
          <w:b/>
          <w:color w:val="000000"/>
          <w:spacing w:val="-3"/>
        </w:rPr>
        <w:t>201</w:t>
      </w:r>
      <w:r w:rsidR="00B44CAE">
        <w:rPr>
          <w:rFonts w:ascii="Times New Roman" w:hAnsi="Times New Roman"/>
          <w:b/>
          <w:color w:val="000000"/>
          <w:spacing w:val="-3"/>
        </w:rPr>
        <w:t>9</w:t>
      </w:r>
      <w:r w:rsidRPr="00582548">
        <w:rPr>
          <w:rFonts w:ascii="Times New Roman" w:hAnsi="Times New Roman"/>
          <w:b/>
          <w:color w:val="000000"/>
          <w:spacing w:val="-3"/>
        </w:rPr>
        <w:t>-</w:t>
      </w:r>
      <w:r w:rsidRPr="009320DE">
        <w:rPr>
          <w:rFonts w:ascii="Times New Roman" w:hAnsi="Times New Roman"/>
          <w:b/>
          <w:color w:val="000000"/>
          <w:spacing w:val="-3"/>
        </w:rPr>
        <w:t>0</w:t>
      </w:r>
      <w:r w:rsidR="009320DE">
        <w:rPr>
          <w:rFonts w:ascii="Times New Roman" w:hAnsi="Times New Roman"/>
          <w:b/>
          <w:color w:val="000000"/>
          <w:spacing w:val="-3"/>
        </w:rPr>
        <w:t>5</w:t>
      </w:r>
    </w:p>
    <w:p w:rsidR="00663A61" w:rsidRDefault="00663A61" w:rsidP="00663A61">
      <w:pPr>
        <w:jc w:val="center"/>
        <w:rPr>
          <w:b/>
          <w:sz w:val="40"/>
        </w:rPr>
      </w:pPr>
    </w:p>
    <w:p w:rsidR="00663A61" w:rsidRPr="00663A61" w:rsidRDefault="00663A61" w:rsidP="00B44CAE">
      <w:pPr>
        <w:pStyle w:val="BodyText"/>
        <w:jc w:val="center"/>
        <w:rPr>
          <w:rFonts w:ascii="Times New Roman" w:hAnsi="Times New Roman"/>
          <w:b/>
        </w:rPr>
      </w:pPr>
      <w:r w:rsidRPr="00663A61">
        <w:rPr>
          <w:rFonts w:ascii="Times New Roman" w:hAnsi="Times New Roman"/>
          <w:b/>
        </w:rPr>
        <w:t xml:space="preserve">A RESOLUTION OF THE </w:t>
      </w:r>
      <w:r w:rsidR="00352E89">
        <w:rPr>
          <w:rFonts w:ascii="Times New Roman" w:hAnsi="Times New Roman"/>
          <w:b/>
        </w:rPr>
        <w:t>SOLANO COUNTY WATER AGENCY</w:t>
      </w:r>
      <w:r w:rsidRPr="00663A61">
        <w:rPr>
          <w:rFonts w:ascii="Times New Roman" w:hAnsi="Times New Roman"/>
          <w:b/>
        </w:rPr>
        <w:t xml:space="preserve"> </w:t>
      </w:r>
      <w:r w:rsidR="005B1499">
        <w:rPr>
          <w:rFonts w:ascii="Times New Roman" w:hAnsi="Times New Roman"/>
          <w:b/>
        </w:rPr>
        <w:t>ADOPTING</w:t>
      </w:r>
      <w:r w:rsidRPr="00663A61">
        <w:rPr>
          <w:rFonts w:ascii="Times New Roman" w:hAnsi="Times New Roman"/>
          <w:b/>
        </w:rPr>
        <w:t xml:space="preserve"> THE FISCAL YEAR </w:t>
      </w:r>
      <w:r w:rsidR="005B1499">
        <w:rPr>
          <w:rFonts w:ascii="Times New Roman" w:hAnsi="Times New Roman"/>
          <w:b/>
        </w:rPr>
        <w:t>201</w:t>
      </w:r>
      <w:r w:rsidR="00B44CAE">
        <w:rPr>
          <w:rFonts w:ascii="Times New Roman" w:hAnsi="Times New Roman"/>
          <w:b/>
        </w:rPr>
        <w:t>9</w:t>
      </w:r>
      <w:r w:rsidR="005B1499">
        <w:rPr>
          <w:rFonts w:ascii="Times New Roman" w:hAnsi="Times New Roman"/>
          <w:b/>
        </w:rPr>
        <w:t>-</w:t>
      </w:r>
      <w:r w:rsidR="00B44CAE">
        <w:rPr>
          <w:rFonts w:ascii="Times New Roman" w:hAnsi="Times New Roman"/>
          <w:b/>
        </w:rPr>
        <w:t>20</w:t>
      </w:r>
      <w:r w:rsidRPr="00663A61">
        <w:rPr>
          <w:rFonts w:ascii="Times New Roman" w:hAnsi="Times New Roman"/>
          <w:b/>
        </w:rPr>
        <w:t xml:space="preserve"> APPROPRIATIONS LIMIT</w:t>
      </w:r>
    </w:p>
    <w:p w:rsidR="00663A61" w:rsidRDefault="00663A61" w:rsidP="00663A61">
      <w:pPr>
        <w:jc w:val="center"/>
        <w:rPr>
          <w:b/>
        </w:rPr>
      </w:pPr>
    </w:p>
    <w:p w:rsidR="00663A61" w:rsidRDefault="00663A61" w:rsidP="00663A61">
      <w:pPr>
        <w:pBdr>
          <w:top w:val="single" w:sz="4" w:space="1" w:color="auto"/>
        </w:pBdr>
        <w:rPr>
          <w:b/>
        </w:rPr>
      </w:pPr>
    </w:p>
    <w:p w:rsidR="00663A61" w:rsidRDefault="00663A61" w:rsidP="00663A61">
      <w:pPr>
        <w:pBdr>
          <w:top w:val="single" w:sz="4" w:space="1" w:color="auto"/>
        </w:pBdr>
        <w:rPr>
          <w:b/>
        </w:rPr>
      </w:pPr>
    </w:p>
    <w:p w:rsidR="00663A61" w:rsidRPr="00AE1434" w:rsidRDefault="00663A61" w:rsidP="007E3661">
      <w:pPr>
        <w:tabs>
          <w:tab w:val="left" w:pos="720"/>
        </w:tabs>
        <w:rPr>
          <w:rFonts w:ascii="Times New Roman" w:hAnsi="Times New Roman"/>
          <w:szCs w:val="24"/>
        </w:rPr>
      </w:pPr>
      <w:r w:rsidRPr="00AE1434">
        <w:rPr>
          <w:rFonts w:ascii="Times New Roman" w:hAnsi="Times New Roman"/>
          <w:b/>
          <w:szCs w:val="24"/>
        </w:rPr>
        <w:t>WHEREAS,</w:t>
      </w:r>
      <w:r w:rsidR="00F00C54">
        <w:rPr>
          <w:rFonts w:ascii="Times New Roman" w:hAnsi="Times New Roman"/>
          <w:b/>
          <w:szCs w:val="24"/>
        </w:rPr>
        <w:t xml:space="preserve"> </w:t>
      </w:r>
      <w:r w:rsidR="00F00C54" w:rsidRPr="00F00C54">
        <w:rPr>
          <w:rFonts w:ascii="Times New Roman" w:hAnsi="Times New Roman"/>
          <w:szCs w:val="24"/>
        </w:rPr>
        <w:t>on November 6, 1979 the people of California</w:t>
      </w:r>
      <w:r w:rsidRPr="00AE1434">
        <w:rPr>
          <w:rFonts w:ascii="Times New Roman" w:hAnsi="Times New Roman"/>
          <w:b/>
          <w:szCs w:val="24"/>
        </w:rPr>
        <w:t xml:space="preserve"> </w:t>
      </w:r>
      <w:r w:rsidRPr="00AE1434">
        <w:rPr>
          <w:rFonts w:ascii="Times New Roman" w:hAnsi="Times New Roman"/>
          <w:szCs w:val="24"/>
        </w:rPr>
        <w:t>added Article XIII-B to the State Constitution</w:t>
      </w:r>
      <w:r w:rsidR="00F00C54">
        <w:rPr>
          <w:rFonts w:ascii="Times New Roman" w:hAnsi="Times New Roman"/>
          <w:szCs w:val="24"/>
        </w:rPr>
        <w:t>,</w:t>
      </w:r>
      <w:r w:rsidRPr="00AE1434">
        <w:rPr>
          <w:rFonts w:ascii="Times New Roman" w:hAnsi="Times New Roman"/>
          <w:szCs w:val="24"/>
        </w:rPr>
        <w:t xml:space="preserve"> placing various limitations on State and local government</w:t>
      </w:r>
      <w:r w:rsidR="00A954F7">
        <w:rPr>
          <w:rFonts w:ascii="Times New Roman" w:hAnsi="Times New Roman"/>
          <w:szCs w:val="24"/>
        </w:rPr>
        <w:t xml:space="preserve"> appropriations</w:t>
      </w:r>
      <w:r w:rsidR="007E3661">
        <w:rPr>
          <w:rFonts w:ascii="Times New Roman" w:hAnsi="Times New Roman"/>
          <w:szCs w:val="24"/>
        </w:rPr>
        <w:t xml:space="preserve">, i.e. an </w:t>
      </w:r>
      <w:r w:rsidR="007E3661" w:rsidRPr="007E3661">
        <w:rPr>
          <w:rFonts w:ascii="Times New Roman" w:hAnsi="Times New Roman"/>
          <w:szCs w:val="24"/>
        </w:rPr>
        <w:t>Appropriations Limit</w:t>
      </w:r>
      <w:r w:rsidRPr="007E3661">
        <w:rPr>
          <w:rFonts w:ascii="Times New Roman" w:hAnsi="Times New Roman"/>
          <w:szCs w:val="24"/>
        </w:rPr>
        <w:t>;</w:t>
      </w:r>
      <w:r w:rsidRPr="00AE1434">
        <w:rPr>
          <w:rFonts w:ascii="Times New Roman" w:hAnsi="Times New Roman"/>
          <w:szCs w:val="24"/>
        </w:rPr>
        <w:t xml:space="preserve"> and</w:t>
      </w:r>
    </w:p>
    <w:p w:rsidR="00663A61" w:rsidRPr="00AE1434" w:rsidRDefault="00663A61" w:rsidP="00663A61">
      <w:pPr>
        <w:tabs>
          <w:tab w:val="left" w:pos="720"/>
        </w:tabs>
        <w:rPr>
          <w:rFonts w:ascii="Times New Roman" w:hAnsi="Times New Roman"/>
          <w:szCs w:val="24"/>
        </w:rPr>
      </w:pPr>
    </w:p>
    <w:p w:rsidR="00663A61" w:rsidRPr="00AE1434" w:rsidRDefault="00663A61" w:rsidP="00D92F0B">
      <w:pPr>
        <w:tabs>
          <w:tab w:val="left" w:pos="720"/>
        </w:tabs>
        <w:rPr>
          <w:rFonts w:ascii="Times New Roman" w:hAnsi="Times New Roman"/>
          <w:szCs w:val="24"/>
        </w:rPr>
      </w:pPr>
      <w:r w:rsidRPr="00AE1434">
        <w:rPr>
          <w:rFonts w:ascii="Times New Roman" w:hAnsi="Times New Roman"/>
          <w:b/>
          <w:szCs w:val="24"/>
        </w:rPr>
        <w:t xml:space="preserve">WHEREAS, </w:t>
      </w:r>
      <w:r w:rsidR="00F00C54" w:rsidRPr="00F00C54">
        <w:rPr>
          <w:rFonts w:ascii="Times New Roman" w:hAnsi="Times New Roman"/>
          <w:szCs w:val="24"/>
        </w:rPr>
        <w:t>on June 5, 1990</w:t>
      </w:r>
      <w:r w:rsidR="00F00C54">
        <w:rPr>
          <w:rFonts w:ascii="Times New Roman" w:hAnsi="Times New Roman"/>
          <w:b/>
          <w:szCs w:val="24"/>
        </w:rPr>
        <w:t xml:space="preserve"> </w:t>
      </w:r>
      <w:r w:rsidRPr="00AE1434">
        <w:rPr>
          <w:rFonts w:ascii="Times New Roman" w:hAnsi="Times New Roman"/>
          <w:szCs w:val="24"/>
        </w:rPr>
        <w:t>the people of California amended Article XIII-B</w:t>
      </w:r>
      <w:r w:rsidR="005D746E">
        <w:rPr>
          <w:rFonts w:ascii="Times New Roman" w:hAnsi="Times New Roman"/>
          <w:szCs w:val="24"/>
        </w:rPr>
        <w:t xml:space="preserve"> of the State Constitution</w:t>
      </w:r>
      <w:r w:rsidRPr="00AE1434">
        <w:rPr>
          <w:rFonts w:ascii="Times New Roman" w:hAnsi="Times New Roman"/>
          <w:szCs w:val="24"/>
        </w:rPr>
        <w:t xml:space="preserve"> and </w:t>
      </w:r>
      <w:r w:rsidR="00A954F7">
        <w:rPr>
          <w:rFonts w:ascii="Times New Roman" w:hAnsi="Times New Roman"/>
          <w:szCs w:val="24"/>
        </w:rPr>
        <w:t xml:space="preserve">California </w:t>
      </w:r>
      <w:r w:rsidRPr="00AE1434">
        <w:rPr>
          <w:rFonts w:ascii="Times New Roman" w:hAnsi="Times New Roman"/>
          <w:szCs w:val="24"/>
        </w:rPr>
        <w:t xml:space="preserve">Government Code </w:t>
      </w:r>
      <w:r w:rsidR="00A954F7">
        <w:rPr>
          <w:rFonts w:ascii="Times New Roman" w:hAnsi="Times New Roman"/>
          <w:szCs w:val="24"/>
        </w:rPr>
        <w:t xml:space="preserve">sections </w:t>
      </w:r>
      <w:r w:rsidRPr="00AE1434">
        <w:rPr>
          <w:rFonts w:ascii="Times New Roman" w:hAnsi="Times New Roman"/>
          <w:szCs w:val="24"/>
        </w:rPr>
        <w:t xml:space="preserve">7900 </w:t>
      </w:r>
      <w:r w:rsidRPr="006C6F5F">
        <w:rPr>
          <w:rFonts w:ascii="Times New Roman" w:hAnsi="Times New Roman"/>
          <w:i/>
          <w:szCs w:val="24"/>
        </w:rPr>
        <w:t>et seq</w:t>
      </w:r>
      <w:r w:rsidRPr="00AE1434">
        <w:rPr>
          <w:rFonts w:ascii="Times New Roman" w:hAnsi="Times New Roman"/>
          <w:szCs w:val="24"/>
        </w:rPr>
        <w:t xml:space="preserve">. to </w:t>
      </w:r>
      <w:r w:rsidR="00F00C54">
        <w:rPr>
          <w:rFonts w:ascii="Times New Roman" w:hAnsi="Times New Roman"/>
          <w:szCs w:val="24"/>
        </w:rPr>
        <w:t>include additional guidance regarding the calculation of Appropriations Limit</w:t>
      </w:r>
      <w:r w:rsidR="00D92F0B">
        <w:rPr>
          <w:rFonts w:ascii="Times New Roman" w:hAnsi="Times New Roman"/>
          <w:szCs w:val="24"/>
        </w:rPr>
        <w:t>s</w:t>
      </w:r>
      <w:r w:rsidR="00F00C54">
        <w:rPr>
          <w:rFonts w:ascii="Times New Roman" w:hAnsi="Times New Roman"/>
          <w:szCs w:val="24"/>
        </w:rPr>
        <w:t>, and to require local governments to adopt a resolution setting their respective annual Appropriations Limit; and</w:t>
      </w:r>
    </w:p>
    <w:p w:rsidR="00663A61" w:rsidRPr="00AE1434" w:rsidRDefault="00663A61" w:rsidP="00663A61">
      <w:pPr>
        <w:tabs>
          <w:tab w:val="left" w:pos="720"/>
        </w:tabs>
        <w:rPr>
          <w:rFonts w:ascii="Times New Roman" w:hAnsi="Times New Roman"/>
          <w:szCs w:val="24"/>
        </w:rPr>
      </w:pPr>
    </w:p>
    <w:p w:rsidR="00663A61" w:rsidRPr="00AE1434" w:rsidRDefault="00663A61" w:rsidP="00663A61">
      <w:pPr>
        <w:tabs>
          <w:tab w:val="left" w:pos="720"/>
        </w:tabs>
        <w:rPr>
          <w:rFonts w:ascii="Times New Roman" w:hAnsi="Times New Roman"/>
          <w:b/>
          <w:szCs w:val="24"/>
        </w:rPr>
      </w:pPr>
      <w:r w:rsidRPr="00AE1434">
        <w:rPr>
          <w:rFonts w:ascii="Times New Roman" w:hAnsi="Times New Roman"/>
          <w:b/>
          <w:szCs w:val="24"/>
        </w:rPr>
        <w:t xml:space="preserve">WHEREAS, </w:t>
      </w:r>
      <w:r w:rsidRPr="00AE1434">
        <w:rPr>
          <w:rFonts w:ascii="Times New Roman" w:hAnsi="Times New Roman"/>
          <w:szCs w:val="24"/>
        </w:rPr>
        <w:t xml:space="preserve">the Appropriations Limit is required to be established each fiscal year and may be amended in subsequent years </w:t>
      </w:r>
      <w:r w:rsidR="00A954F7">
        <w:rPr>
          <w:rFonts w:ascii="Times New Roman" w:hAnsi="Times New Roman"/>
          <w:szCs w:val="24"/>
        </w:rPr>
        <w:t>to make</w:t>
      </w:r>
      <w:r w:rsidR="00A954F7" w:rsidRPr="00AE1434">
        <w:rPr>
          <w:rFonts w:ascii="Times New Roman" w:hAnsi="Times New Roman"/>
          <w:szCs w:val="24"/>
        </w:rPr>
        <w:t xml:space="preserve"> </w:t>
      </w:r>
      <w:r w:rsidRPr="00AE1434">
        <w:rPr>
          <w:rFonts w:ascii="Times New Roman" w:hAnsi="Times New Roman"/>
          <w:szCs w:val="24"/>
        </w:rPr>
        <w:t>corrections; and</w:t>
      </w:r>
      <w:r w:rsidRPr="00AE1434">
        <w:rPr>
          <w:rFonts w:ascii="Times New Roman" w:hAnsi="Times New Roman"/>
          <w:b/>
          <w:szCs w:val="24"/>
        </w:rPr>
        <w:tab/>
      </w:r>
    </w:p>
    <w:p w:rsidR="00663A61" w:rsidRPr="00AE1434" w:rsidRDefault="00663A61" w:rsidP="00663A61">
      <w:pPr>
        <w:tabs>
          <w:tab w:val="left" w:pos="720"/>
        </w:tabs>
        <w:rPr>
          <w:rFonts w:ascii="Times New Roman" w:hAnsi="Times New Roman"/>
          <w:szCs w:val="24"/>
        </w:rPr>
      </w:pPr>
    </w:p>
    <w:p w:rsidR="00663A61" w:rsidRDefault="00663A61" w:rsidP="00D92F0B">
      <w:pPr>
        <w:tabs>
          <w:tab w:val="left" w:pos="720"/>
        </w:tabs>
        <w:rPr>
          <w:rFonts w:ascii="Times New Roman" w:hAnsi="Times New Roman"/>
          <w:szCs w:val="24"/>
        </w:rPr>
      </w:pPr>
      <w:r w:rsidRPr="00AE1434">
        <w:rPr>
          <w:rFonts w:ascii="Times New Roman" w:hAnsi="Times New Roman"/>
          <w:b/>
          <w:szCs w:val="24"/>
        </w:rPr>
        <w:t xml:space="preserve">WHEREAS, </w:t>
      </w:r>
      <w:r w:rsidRPr="00AE1434">
        <w:rPr>
          <w:rFonts w:ascii="Times New Roman" w:hAnsi="Times New Roman"/>
          <w:szCs w:val="24"/>
        </w:rPr>
        <w:t>the</w:t>
      </w:r>
      <w:r w:rsidR="000561D6">
        <w:rPr>
          <w:rFonts w:ascii="Times New Roman" w:hAnsi="Times New Roman"/>
          <w:szCs w:val="24"/>
        </w:rPr>
        <w:t xml:space="preserve"> </w:t>
      </w:r>
      <w:r w:rsidR="00E72DD8">
        <w:rPr>
          <w:rFonts w:ascii="Times New Roman" w:hAnsi="Times New Roman"/>
          <w:szCs w:val="24"/>
        </w:rPr>
        <w:t>Agency</w:t>
      </w:r>
      <w:r w:rsidRPr="00AE1434">
        <w:rPr>
          <w:rFonts w:ascii="Times New Roman" w:hAnsi="Times New Roman"/>
          <w:szCs w:val="24"/>
        </w:rPr>
        <w:t xml:space="preserve"> has complied with the provisions of Article XIII-B</w:t>
      </w:r>
      <w:r w:rsidR="005D746E">
        <w:rPr>
          <w:rFonts w:ascii="Times New Roman" w:hAnsi="Times New Roman"/>
          <w:szCs w:val="24"/>
        </w:rPr>
        <w:t xml:space="preserve"> of the State Constitution and California Government Code sections 7900 </w:t>
      </w:r>
      <w:r w:rsidR="005D746E">
        <w:rPr>
          <w:rFonts w:ascii="Times New Roman" w:hAnsi="Times New Roman"/>
          <w:i/>
          <w:szCs w:val="24"/>
        </w:rPr>
        <w:t>et seq.</w:t>
      </w:r>
      <w:r w:rsidRPr="00AE1434">
        <w:rPr>
          <w:rFonts w:ascii="Times New Roman" w:hAnsi="Times New Roman"/>
          <w:szCs w:val="24"/>
        </w:rPr>
        <w:t xml:space="preserve"> in determining the </w:t>
      </w:r>
      <w:r w:rsidR="00A954F7">
        <w:rPr>
          <w:rFonts w:ascii="Times New Roman" w:hAnsi="Times New Roman"/>
          <w:szCs w:val="24"/>
        </w:rPr>
        <w:t>A</w:t>
      </w:r>
      <w:r w:rsidRPr="00AE1434">
        <w:rPr>
          <w:rFonts w:ascii="Times New Roman" w:hAnsi="Times New Roman"/>
          <w:szCs w:val="24"/>
        </w:rPr>
        <w:t xml:space="preserve">ppropriations </w:t>
      </w:r>
      <w:r w:rsidR="00A954F7">
        <w:rPr>
          <w:rFonts w:ascii="Times New Roman" w:hAnsi="Times New Roman"/>
          <w:szCs w:val="24"/>
        </w:rPr>
        <w:t>L</w:t>
      </w:r>
      <w:r w:rsidRPr="00AE1434">
        <w:rPr>
          <w:rFonts w:ascii="Times New Roman" w:hAnsi="Times New Roman"/>
          <w:szCs w:val="24"/>
        </w:rPr>
        <w:t xml:space="preserve">imit for Fiscal </w:t>
      </w:r>
      <w:r w:rsidR="00D52344">
        <w:rPr>
          <w:rFonts w:ascii="Times New Roman" w:hAnsi="Times New Roman"/>
          <w:szCs w:val="24"/>
        </w:rPr>
        <w:t>Year 201</w:t>
      </w:r>
      <w:r w:rsidR="00B44CAE">
        <w:rPr>
          <w:rFonts w:ascii="Times New Roman" w:hAnsi="Times New Roman"/>
          <w:szCs w:val="24"/>
        </w:rPr>
        <w:t>9</w:t>
      </w:r>
      <w:r w:rsidR="00D52344">
        <w:rPr>
          <w:rFonts w:ascii="Times New Roman" w:hAnsi="Times New Roman"/>
          <w:szCs w:val="24"/>
        </w:rPr>
        <w:t>-</w:t>
      </w:r>
      <w:r w:rsidR="00B44CAE">
        <w:rPr>
          <w:rFonts w:ascii="Times New Roman" w:hAnsi="Times New Roman"/>
          <w:szCs w:val="24"/>
        </w:rPr>
        <w:t>20</w:t>
      </w:r>
      <w:r w:rsidR="005D746E">
        <w:rPr>
          <w:rFonts w:ascii="Times New Roman" w:hAnsi="Times New Roman"/>
          <w:szCs w:val="24"/>
        </w:rPr>
        <w:t>.</w:t>
      </w:r>
    </w:p>
    <w:p w:rsidR="00663A61" w:rsidRPr="00AE1434" w:rsidRDefault="00663A61" w:rsidP="00663A61">
      <w:pPr>
        <w:tabs>
          <w:tab w:val="left" w:pos="720"/>
        </w:tabs>
        <w:rPr>
          <w:rFonts w:ascii="Times New Roman" w:hAnsi="Times New Roman"/>
          <w:szCs w:val="24"/>
        </w:rPr>
      </w:pPr>
    </w:p>
    <w:p w:rsidR="008768D2" w:rsidRPr="00D52344" w:rsidRDefault="00663A61" w:rsidP="00663A61">
      <w:pPr>
        <w:tabs>
          <w:tab w:val="left" w:pos="720"/>
        </w:tabs>
        <w:rPr>
          <w:b/>
          <w:szCs w:val="24"/>
        </w:rPr>
      </w:pPr>
      <w:r w:rsidRPr="00AE1434">
        <w:rPr>
          <w:rFonts w:ascii="Times New Roman" w:hAnsi="Times New Roman"/>
          <w:b/>
          <w:szCs w:val="24"/>
        </w:rPr>
        <w:t xml:space="preserve">NOW, THEREFORE, </w:t>
      </w:r>
      <w:r w:rsidRPr="00AE1434">
        <w:rPr>
          <w:rFonts w:ascii="Times New Roman" w:hAnsi="Times New Roman"/>
          <w:szCs w:val="24"/>
        </w:rPr>
        <w:t xml:space="preserve">the </w:t>
      </w:r>
      <w:r w:rsidR="00E72DD8">
        <w:rPr>
          <w:rFonts w:ascii="Times New Roman" w:hAnsi="Times New Roman"/>
          <w:szCs w:val="24"/>
        </w:rPr>
        <w:t>Board of the Solano County Water Agency</w:t>
      </w:r>
      <w:r w:rsidRPr="00AE1434">
        <w:rPr>
          <w:rFonts w:ascii="Times New Roman" w:hAnsi="Times New Roman"/>
          <w:szCs w:val="24"/>
        </w:rPr>
        <w:t xml:space="preserve"> </w:t>
      </w:r>
      <w:r w:rsidR="008768D2">
        <w:rPr>
          <w:rFonts w:ascii="Times New Roman" w:hAnsi="Times New Roman"/>
          <w:szCs w:val="24"/>
        </w:rPr>
        <w:t>does hereby resolve as follows:</w:t>
      </w:r>
    </w:p>
    <w:p w:rsidR="008768D2" w:rsidRDefault="008768D2" w:rsidP="00663A61">
      <w:pPr>
        <w:tabs>
          <w:tab w:val="left" w:pos="720"/>
        </w:tabs>
        <w:rPr>
          <w:rFonts w:ascii="Times New Roman" w:hAnsi="Times New Roman"/>
          <w:szCs w:val="24"/>
        </w:rPr>
      </w:pPr>
    </w:p>
    <w:p w:rsidR="00663A61" w:rsidRPr="00AE1434" w:rsidRDefault="009716FF" w:rsidP="007E3661">
      <w:pPr>
        <w:tabs>
          <w:tab w:val="left" w:pos="720"/>
        </w:tabs>
        <w:rPr>
          <w:rFonts w:ascii="Times New Roman" w:hAnsi="Times New Roman"/>
          <w:szCs w:val="24"/>
        </w:rPr>
      </w:pPr>
      <w:r w:rsidRPr="009716FF">
        <w:rPr>
          <w:rFonts w:ascii="Times New Roman" w:hAnsi="Times New Roman"/>
          <w:szCs w:val="24"/>
        </w:rPr>
        <w:t>In accordance with Article XIII</w:t>
      </w:r>
      <w:r w:rsidR="00D92F0B">
        <w:rPr>
          <w:rFonts w:ascii="Times New Roman" w:hAnsi="Times New Roman"/>
          <w:szCs w:val="24"/>
        </w:rPr>
        <w:t>-</w:t>
      </w:r>
      <w:r w:rsidRPr="009716FF">
        <w:rPr>
          <w:rFonts w:ascii="Times New Roman" w:hAnsi="Times New Roman"/>
          <w:szCs w:val="24"/>
        </w:rPr>
        <w:t xml:space="preserve">B of the California Constitution and Government Code sections 7900 </w:t>
      </w:r>
      <w:r w:rsidRPr="00D92F0B">
        <w:rPr>
          <w:rFonts w:ascii="Times New Roman" w:hAnsi="Times New Roman"/>
          <w:i/>
          <w:iCs/>
          <w:szCs w:val="24"/>
        </w:rPr>
        <w:t>et seq</w:t>
      </w:r>
      <w:r w:rsidRPr="009716FF">
        <w:rPr>
          <w:rFonts w:ascii="Times New Roman" w:hAnsi="Times New Roman"/>
          <w:szCs w:val="24"/>
        </w:rPr>
        <w:t>., the annual adjustment growth factors to calculate the Fiscal Year 201</w:t>
      </w:r>
      <w:r w:rsidR="00B44CAE">
        <w:rPr>
          <w:rFonts w:ascii="Times New Roman" w:hAnsi="Times New Roman"/>
          <w:szCs w:val="24"/>
        </w:rPr>
        <w:t>9</w:t>
      </w:r>
      <w:r w:rsidRPr="009716FF">
        <w:rPr>
          <w:rFonts w:ascii="Times New Roman" w:hAnsi="Times New Roman"/>
          <w:szCs w:val="24"/>
        </w:rPr>
        <w:t>-</w:t>
      </w:r>
      <w:r w:rsidR="00B44CAE">
        <w:rPr>
          <w:rFonts w:ascii="Times New Roman" w:hAnsi="Times New Roman"/>
          <w:szCs w:val="24"/>
        </w:rPr>
        <w:t>20</w:t>
      </w:r>
      <w:r w:rsidRPr="009716FF">
        <w:rPr>
          <w:rFonts w:ascii="Times New Roman" w:hAnsi="Times New Roman"/>
          <w:szCs w:val="24"/>
        </w:rPr>
        <w:t xml:space="preserve"> Appropriations Limit of $1</w:t>
      </w:r>
      <w:r w:rsidR="00B44CAE">
        <w:rPr>
          <w:rFonts w:ascii="Times New Roman" w:hAnsi="Times New Roman"/>
          <w:szCs w:val="24"/>
        </w:rPr>
        <w:t>6</w:t>
      </w:r>
      <w:r w:rsidRPr="009716FF">
        <w:rPr>
          <w:rFonts w:ascii="Times New Roman" w:hAnsi="Times New Roman"/>
          <w:szCs w:val="24"/>
        </w:rPr>
        <w:t>,</w:t>
      </w:r>
      <w:r w:rsidR="00B44CAE">
        <w:rPr>
          <w:rFonts w:ascii="Times New Roman" w:hAnsi="Times New Roman"/>
          <w:szCs w:val="24"/>
        </w:rPr>
        <w:t>008</w:t>
      </w:r>
      <w:r w:rsidRPr="009716FF">
        <w:rPr>
          <w:rFonts w:ascii="Times New Roman" w:hAnsi="Times New Roman"/>
          <w:szCs w:val="24"/>
        </w:rPr>
        <w:t>,</w:t>
      </w:r>
      <w:r w:rsidR="00B44CAE">
        <w:rPr>
          <w:rFonts w:ascii="Times New Roman" w:hAnsi="Times New Roman"/>
          <w:szCs w:val="24"/>
        </w:rPr>
        <w:t>958</w:t>
      </w:r>
      <w:r w:rsidRPr="009716FF">
        <w:rPr>
          <w:rFonts w:ascii="Times New Roman" w:hAnsi="Times New Roman"/>
          <w:szCs w:val="24"/>
        </w:rPr>
        <w:t xml:space="preserve"> shall be the change </w:t>
      </w:r>
      <w:r w:rsidR="00D92F0B">
        <w:rPr>
          <w:rFonts w:ascii="Times New Roman" w:hAnsi="Times New Roman"/>
          <w:szCs w:val="24"/>
        </w:rPr>
        <w:t>in</w:t>
      </w:r>
      <w:r w:rsidRPr="009716FF">
        <w:rPr>
          <w:rFonts w:ascii="Times New Roman" w:hAnsi="Times New Roman"/>
          <w:szCs w:val="24"/>
        </w:rPr>
        <w:t xml:space="preserve"> the </w:t>
      </w:r>
      <w:r w:rsidR="007E3661" w:rsidRPr="009716FF">
        <w:rPr>
          <w:rFonts w:ascii="Times New Roman" w:hAnsi="Times New Roman"/>
          <w:szCs w:val="24"/>
        </w:rPr>
        <w:t>statewide</w:t>
      </w:r>
      <w:r w:rsidRPr="009716FF">
        <w:rPr>
          <w:rFonts w:ascii="Times New Roman" w:hAnsi="Times New Roman"/>
          <w:szCs w:val="24"/>
        </w:rPr>
        <w:t xml:space="preserve"> per capita personal income percentage and State Department of Finance estimated change in County population as shown in Exhibit A</w:t>
      </w:r>
      <w:r w:rsidR="007E3661">
        <w:rPr>
          <w:rFonts w:ascii="Times New Roman" w:hAnsi="Times New Roman"/>
          <w:szCs w:val="24"/>
        </w:rPr>
        <w:t xml:space="preserve"> and </w:t>
      </w:r>
      <w:r w:rsidRPr="009716FF">
        <w:rPr>
          <w:rFonts w:ascii="Times New Roman" w:hAnsi="Times New Roman"/>
          <w:szCs w:val="24"/>
        </w:rPr>
        <w:t>attached hereto.</w:t>
      </w:r>
    </w:p>
    <w:p w:rsidR="000B6796" w:rsidRDefault="000B6796" w:rsidP="00663A61">
      <w:pPr>
        <w:tabs>
          <w:tab w:val="left" w:pos="720"/>
        </w:tabs>
        <w:rPr>
          <w:rFonts w:ascii="Times New Roman" w:hAnsi="Times New Roman"/>
          <w:szCs w:val="24"/>
        </w:rPr>
      </w:pPr>
    </w:p>
    <w:p w:rsidR="004F0319" w:rsidRDefault="004F0319" w:rsidP="004F0319">
      <w:pPr>
        <w:tabs>
          <w:tab w:val="left" w:pos="-720"/>
        </w:tabs>
        <w:suppressAutoHyphens/>
        <w:rPr>
          <w:rFonts w:ascii="Times New Roman" w:hAnsi="Times New Roman"/>
          <w:spacing w:val="-3"/>
        </w:rPr>
      </w:pPr>
      <w:r>
        <w:rPr>
          <w:rFonts w:ascii="Times New Roman" w:hAnsi="Times New Roman"/>
          <w:spacing w:val="-3"/>
        </w:rPr>
        <w:t>-------------------------------------------------------------------------------------------------------------------------</w:t>
      </w:r>
    </w:p>
    <w:p w:rsidR="004F0319" w:rsidRDefault="004F0319" w:rsidP="004F0319">
      <w:pPr>
        <w:tabs>
          <w:tab w:val="left" w:pos="-720"/>
        </w:tabs>
        <w:suppressAutoHyphens/>
        <w:rPr>
          <w:rFonts w:ascii="Times New Roman" w:hAnsi="Times New Roman"/>
          <w:spacing w:val="-3"/>
        </w:rPr>
      </w:pPr>
    </w:p>
    <w:p w:rsidR="004F0319" w:rsidRDefault="004F0319" w:rsidP="007E3661">
      <w:pPr>
        <w:tabs>
          <w:tab w:val="left" w:pos="-720"/>
        </w:tabs>
        <w:suppressAutoHyphens/>
        <w:rPr>
          <w:rFonts w:ascii="Times New Roman" w:hAnsi="Times New Roman"/>
          <w:spacing w:val="-3"/>
        </w:rPr>
      </w:pPr>
      <w:r>
        <w:rPr>
          <w:rFonts w:ascii="Times New Roman" w:hAnsi="Times New Roman"/>
          <w:spacing w:val="-3"/>
        </w:rPr>
        <w:t xml:space="preserve">I, ROLAND SANFORD, General Manager and Secretary to the Board of Directors of the Solano County Water Agency, do hereby certify that the foregoing resolution was regularly introduced, passed and adopted by said Board of Directors, at a regular meeting thereof held on the </w:t>
      </w:r>
      <w:r w:rsidR="007E3661">
        <w:rPr>
          <w:rFonts w:ascii="Times New Roman" w:hAnsi="Times New Roman"/>
          <w:spacing w:val="-3"/>
        </w:rPr>
        <w:t>8</w:t>
      </w:r>
      <w:r>
        <w:rPr>
          <w:rFonts w:ascii="Times New Roman" w:hAnsi="Times New Roman"/>
          <w:spacing w:val="-3"/>
        </w:rPr>
        <w:t xml:space="preserve">th day of </w:t>
      </w:r>
      <w:r w:rsidR="007E3661">
        <w:rPr>
          <w:rFonts w:ascii="Times New Roman" w:hAnsi="Times New Roman"/>
          <w:spacing w:val="-3"/>
        </w:rPr>
        <w:t xml:space="preserve">August </w:t>
      </w:r>
      <w:r>
        <w:rPr>
          <w:rFonts w:ascii="Times New Roman" w:hAnsi="Times New Roman"/>
          <w:spacing w:val="-3"/>
        </w:rPr>
        <w:t>201</w:t>
      </w:r>
      <w:r w:rsidR="00B44CAE">
        <w:rPr>
          <w:rFonts w:ascii="Times New Roman" w:hAnsi="Times New Roman"/>
          <w:spacing w:val="-3"/>
        </w:rPr>
        <w:t>9</w:t>
      </w:r>
      <w:r>
        <w:rPr>
          <w:rFonts w:ascii="Times New Roman" w:hAnsi="Times New Roman"/>
          <w:spacing w:val="-3"/>
        </w:rPr>
        <w:t>, by the following vote:</w:t>
      </w:r>
    </w:p>
    <w:p w:rsidR="004F0319" w:rsidRDefault="004F0319" w:rsidP="004F0319">
      <w:pPr>
        <w:tabs>
          <w:tab w:val="left" w:pos="-720"/>
        </w:tabs>
        <w:suppressAutoHyphens/>
        <w:rPr>
          <w:rFonts w:ascii="Times New Roman" w:hAnsi="Times New Roman"/>
          <w:spacing w:val="-3"/>
        </w:rPr>
      </w:pPr>
    </w:p>
    <w:p w:rsidR="004F0319" w:rsidRDefault="004F0319" w:rsidP="004F0319">
      <w:pPr>
        <w:tabs>
          <w:tab w:val="left" w:pos="-720"/>
        </w:tabs>
        <w:suppressAutoHyphens/>
        <w:rPr>
          <w:rFonts w:ascii="Times New Roman" w:hAnsi="Times New Roman"/>
          <w:spacing w:val="-3"/>
        </w:rPr>
      </w:pPr>
    </w:p>
    <w:p w:rsidR="004F0319" w:rsidRPr="00A8284A" w:rsidRDefault="004F0319" w:rsidP="004F0319">
      <w:pPr>
        <w:tabs>
          <w:tab w:val="left" w:pos="-720"/>
        </w:tabs>
        <w:ind w:left="1440" w:hanging="1440"/>
        <w:rPr>
          <w:rFonts w:ascii="Times New Roman" w:hAnsi="Times New Roman"/>
          <w:spacing w:val="-3"/>
        </w:rPr>
      </w:pPr>
      <w:r w:rsidRPr="00A8284A">
        <w:rPr>
          <w:rFonts w:ascii="Times New Roman" w:hAnsi="Times New Roman"/>
          <w:spacing w:val="-3"/>
        </w:rPr>
        <w:t>Aye</w:t>
      </w:r>
      <w:r w:rsidRPr="00A8284A">
        <w:rPr>
          <w:rFonts w:ascii="Times New Roman" w:hAnsi="Times New Roman"/>
        </w:rPr>
        <w:t>s:</w:t>
      </w:r>
      <w:r w:rsidRPr="00A8284A">
        <w:rPr>
          <w:rFonts w:ascii="Times New Roman" w:hAnsi="Times New Roman"/>
        </w:rPr>
        <w:tab/>
      </w:r>
      <w:r w:rsidRPr="00A8284A">
        <w:rPr>
          <w:rFonts w:ascii="Times New Roman" w:hAnsi="Times New Roman"/>
        </w:rPr>
        <w:tab/>
      </w:r>
    </w:p>
    <w:p w:rsidR="004F0319" w:rsidRPr="00A8284A" w:rsidRDefault="004F0319" w:rsidP="004F0319">
      <w:pPr>
        <w:tabs>
          <w:tab w:val="left" w:pos="-720"/>
          <w:tab w:val="left" w:pos="0"/>
          <w:tab w:val="left" w:pos="720"/>
        </w:tabs>
        <w:suppressAutoHyphens/>
        <w:ind w:left="2160" w:hanging="2160"/>
        <w:rPr>
          <w:rFonts w:ascii="Times New Roman" w:hAnsi="Times New Roman"/>
          <w:spacing w:val="-3"/>
        </w:rPr>
      </w:pPr>
    </w:p>
    <w:p w:rsidR="004F0319" w:rsidRPr="00A8284A" w:rsidRDefault="004F0319" w:rsidP="004F0319">
      <w:pPr>
        <w:tabs>
          <w:tab w:val="left" w:pos="-720"/>
          <w:tab w:val="left" w:pos="0"/>
          <w:tab w:val="left" w:pos="720"/>
        </w:tabs>
        <w:suppressAutoHyphens/>
        <w:ind w:left="2160" w:hanging="2160"/>
        <w:rPr>
          <w:rFonts w:ascii="Times New Roman" w:hAnsi="Times New Roman"/>
          <w:spacing w:val="-3"/>
        </w:rPr>
      </w:pPr>
      <w:proofErr w:type="spellStart"/>
      <w:r w:rsidRPr="00A8284A">
        <w:rPr>
          <w:rFonts w:ascii="Times New Roman" w:hAnsi="Times New Roman"/>
          <w:spacing w:val="-3"/>
        </w:rPr>
        <w:t>Noes</w:t>
      </w:r>
      <w:proofErr w:type="spellEnd"/>
      <w:r w:rsidRPr="00A8284A">
        <w:rPr>
          <w:rFonts w:ascii="Times New Roman" w:hAnsi="Times New Roman"/>
          <w:spacing w:val="-3"/>
        </w:rPr>
        <w:t>:</w:t>
      </w:r>
      <w:r w:rsidRPr="00A8284A">
        <w:rPr>
          <w:rFonts w:ascii="Times New Roman" w:hAnsi="Times New Roman"/>
          <w:spacing w:val="-3"/>
        </w:rPr>
        <w:tab/>
      </w:r>
      <w:r w:rsidRPr="00A8284A">
        <w:rPr>
          <w:rFonts w:ascii="Times New Roman" w:hAnsi="Times New Roman"/>
          <w:spacing w:val="-3"/>
        </w:rPr>
        <w:tab/>
      </w:r>
    </w:p>
    <w:p w:rsidR="004F0319" w:rsidRPr="00A8284A" w:rsidRDefault="004F0319" w:rsidP="004F0319">
      <w:pPr>
        <w:tabs>
          <w:tab w:val="left" w:pos="-720"/>
          <w:tab w:val="left" w:pos="0"/>
          <w:tab w:val="left" w:pos="720"/>
        </w:tabs>
        <w:suppressAutoHyphens/>
        <w:ind w:left="2160" w:hanging="2160"/>
        <w:rPr>
          <w:rFonts w:ascii="Times New Roman" w:hAnsi="Times New Roman"/>
          <w:spacing w:val="-3"/>
        </w:rPr>
      </w:pPr>
      <w:r w:rsidRPr="00A8284A">
        <w:rPr>
          <w:rFonts w:ascii="Times New Roman" w:hAnsi="Times New Roman"/>
          <w:spacing w:val="-3"/>
        </w:rPr>
        <w:tab/>
      </w:r>
    </w:p>
    <w:p w:rsidR="004F0319" w:rsidRPr="00A8284A" w:rsidRDefault="004F0319" w:rsidP="004F0319">
      <w:pPr>
        <w:tabs>
          <w:tab w:val="left" w:pos="-720"/>
          <w:tab w:val="left" w:pos="0"/>
          <w:tab w:val="left" w:pos="720"/>
        </w:tabs>
        <w:suppressAutoHyphens/>
        <w:ind w:left="2160" w:hanging="2160"/>
        <w:rPr>
          <w:rFonts w:ascii="Times New Roman" w:hAnsi="Times New Roman"/>
          <w:spacing w:val="-3"/>
        </w:rPr>
      </w:pPr>
      <w:r w:rsidRPr="00A8284A">
        <w:rPr>
          <w:rFonts w:ascii="Times New Roman" w:hAnsi="Times New Roman"/>
          <w:spacing w:val="-3"/>
        </w:rPr>
        <w:t>Abstain:</w:t>
      </w:r>
      <w:r w:rsidRPr="00A8284A">
        <w:rPr>
          <w:rFonts w:ascii="Times New Roman" w:hAnsi="Times New Roman"/>
          <w:spacing w:val="-3"/>
        </w:rPr>
        <w:tab/>
      </w:r>
    </w:p>
    <w:p w:rsidR="004F0319" w:rsidRPr="00A8284A" w:rsidRDefault="004F0319" w:rsidP="004F0319">
      <w:pPr>
        <w:tabs>
          <w:tab w:val="left" w:pos="-720"/>
          <w:tab w:val="left" w:pos="0"/>
          <w:tab w:val="left" w:pos="720"/>
        </w:tabs>
        <w:suppressAutoHyphens/>
        <w:ind w:left="2160" w:hanging="2160"/>
        <w:rPr>
          <w:rFonts w:ascii="Times New Roman" w:hAnsi="Times New Roman"/>
          <w:spacing w:val="-3"/>
        </w:rPr>
      </w:pPr>
    </w:p>
    <w:p w:rsidR="004F0319" w:rsidRPr="00A8284A" w:rsidRDefault="004F0319" w:rsidP="004F0319">
      <w:pPr>
        <w:tabs>
          <w:tab w:val="left" w:pos="-720"/>
          <w:tab w:val="left" w:pos="0"/>
          <w:tab w:val="left" w:pos="720"/>
        </w:tabs>
        <w:suppressAutoHyphens/>
        <w:ind w:left="2160" w:hanging="2160"/>
        <w:rPr>
          <w:rFonts w:ascii="Times New Roman" w:hAnsi="Times New Roman"/>
          <w:spacing w:val="-3"/>
        </w:rPr>
      </w:pPr>
      <w:r w:rsidRPr="00A8284A">
        <w:rPr>
          <w:rFonts w:ascii="Times New Roman" w:hAnsi="Times New Roman"/>
          <w:spacing w:val="-3"/>
        </w:rPr>
        <w:t>Absent:</w:t>
      </w:r>
      <w:r w:rsidRPr="00A8284A">
        <w:rPr>
          <w:rFonts w:ascii="Times New Roman" w:hAnsi="Times New Roman"/>
          <w:spacing w:val="-3"/>
        </w:rPr>
        <w:tab/>
      </w:r>
    </w:p>
    <w:p w:rsidR="004F0319" w:rsidRPr="004E738E" w:rsidRDefault="004F0319" w:rsidP="004F0319">
      <w:pPr>
        <w:tabs>
          <w:tab w:val="left" w:pos="-720"/>
        </w:tabs>
        <w:suppressAutoHyphens/>
        <w:rPr>
          <w:rFonts w:ascii="Times New Roman" w:hAnsi="Times New Roman"/>
          <w:spacing w:val="-3"/>
        </w:rPr>
      </w:pPr>
      <w:r w:rsidRPr="004E738E">
        <w:rPr>
          <w:rFonts w:ascii="Times New Roman" w:hAnsi="Times New Roman"/>
          <w:spacing w:val="-3"/>
        </w:rPr>
        <w:tab/>
      </w:r>
    </w:p>
    <w:p w:rsidR="004F0319" w:rsidRDefault="004F0319" w:rsidP="004F0319">
      <w:pPr>
        <w:tabs>
          <w:tab w:val="left" w:pos="-720"/>
        </w:tabs>
        <w:suppressAutoHyphens/>
        <w:rPr>
          <w:rFonts w:ascii="Times New Roman" w:hAnsi="Times New Roman"/>
          <w:spacing w:val="-3"/>
        </w:rPr>
      </w:pPr>
      <w:r>
        <w:rPr>
          <w:rFonts w:ascii="Times New Roman" w:hAnsi="Times New Roman"/>
          <w:spacing w:val="-3"/>
        </w:rPr>
        <w:tab/>
      </w:r>
    </w:p>
    <w:p w:rsidR="004F0319" w:rsidRDefault="004F0319" w:rsidP="004F0319">
      <w:pPr>
        <w:tabs>
          <w:tab w:val="right" w:pos="9360"/>
        </w:tabs>
        <w:suppressAutoHyphens/>
        <w:rPr>
          <w:rFonts w:ascii="Times New Roman" w:hAnsi="Times New Roman"/>
          <w:spacing w:val="-3"/>
        </w:rPr>
      </w:pPr>
      <w:r>
        <w:rPr>
          <w:rFonts w:ascii="Times New Roman" w:hAnsi="Times New Roman"/>
          <w:spacing w:val="-3"/>
        </w:rPr>
        <w:tab/>
        <w:t>________________________________</w:t>
      </w:r>
    </w:p>
    <w:p w:rsidR="004F0319" w:rsidRDefault="004F0319" w:rsidP="004F0319">
      <w:pPr>
        <w:tabs>
          <w:tab w:val="left" w:pos="-720"/>
          <w:tab w:val="left" w:pos="3720"/>
        </w:tabs>
        <w:suppressAutoHyphens/>
        <w:ind w:left="5580"/>
        <w:rPr>
          <w:rFonts w:ascii="Times New Roman" w:hAnsi="Times New Roman"/>
          <w:spacing w:val="-3"/>
        </w:rPr>
      </w:pPr>
      <w:r>
        <w:rPr>
          <w:rFonts w:ascii="Times New Roman" w:hAnsi="Times New Roman"/>
          <w:spacing w:val="-3"/>
        </w:rPr>
        <w:t>Roland Sanford</w:t>
      </w:r>
    </w:p>
    <w:p w:rsidR="004F0319" w:rsidRDefault="004F0319" w:rsidP="004F0319">
      <w:pPr>
        <w:tabs>
          <w:tab w:val="left" w:pos="-720"/>
        </w:tabs>
        <w:suppressAutoHyphens/>
        <w:ind w:left="5580"/>
        <w:rPr>
          <w:rFonts w:ascii="Times New Roman" w:hAnsi="Times New Roman"/>
          <w:spacing w:val="-3"/>
        </w:rPr>
      </w:pPr>
      <w:r>
        <w:rPr>
          <w:rFonts w:ascii="Times New Roman" w:hAnsi="Times New Roman"/>
          <w:spacing w:val="-3"/>
        </w:rPr>
        <w:t xml:space="preserve">General </w:t>
      </w:r>
      <w:proofErr w:type="gramStart"/>
      <w:r w:rsidR="009320DE">
        <w:rPr>
          <w:rFonts w:ascii="Times New Roman" w:hAnsi="Times New Roman"/>
          <w:spacing w:val="-3"/>
        </w:rPr>
        <w:t>Manager  &amp;</w:t>
      </w:r>
      <w:proofErr w:type="gramEnd"/>
      <w:r>
        <w:rPr>
          <w:rFonts w:ascii="Times New Roman" w:hAnsi="Times New Roman"/>
          <w:spacing w:val="-3"/>
        </w:rPr>
        <w:t xml:space="preserve"> Secretary to the Solano County Water Agency</w:t>
      </w:r>
    </w:p>
    <w:p w:rsidR="00EF0CF8" w:rsidRDefault="00EF0CF8" w:rsidP="00663A61">
      <w:pPr>
        <w:tabs>
          <w:tab w:val="left" w:pos="720"/>
        </w:tabs>
        <w:rPr>
          <w:rFonts w:ascii="Times New Roman" w:hAnsi="Times New Roman"/>
          <w:szCs w:val="24"/>
        </w:rPr>
      </w:pPr>
    </w:p>
    <w:p w:rsidR="009716FF" w:rsidRDefault="009716FF" w:rsidP="00663A61">
      <w:pPr>
        <w:tabs>
          <w:tab w:val="left" w:pos="720"/>
        </w:tabs>
        <w:rPr>
          <w:rFonts w:ascii="Times New Roman" w:hAnsi="Times New Roman"/>
          <w:szCs w:val="24"/>
        </w:rPr>
      </w:pPr>
    </w:p>
    <w:p w:rsidR="00EF0CF8" w:rsidRPr="00663A61" w:rsidRDefault="00072E30" w:rsidP="00B44CAE">
      <w:pPr>
        <w:tabs>
          <w:tab w:val="left" w:pos="720"/>
        </w:tabs>
        <w:rPr>
          <w:rFonts w:ascii="Times New Roman" w:hAnsi="Times New Roman"/>
          <w:szCs w:val="24"/>
        </w:rPr>
      </w:pPr>
      <w:r>
        <w:rPr>
          <w:rFonts w:ascii="Times New Roman" w:hAnsi="Times New Roman"/>
          <w:szCs w:val="24"/>
        </w:rPr>
        <w:t xml:space="preserve">Attachment:  </w:t>
      </w:r>
      <w:r w:rsidR="009716FF">
        <w:rPr>
          <w:rFonts w:ascii="Times New Roman" w:hAnsi="Times New Roman"/>
          <w:szCs w:val="24"/>
        </w:rPr>
        <w:tab/>
      </w:r>
      <w:r>
        <w:rPr>
          <w:rFonts w:ascii="Times New Roman" w:hAnsi="Times New Roman"/>
          <w:b/>
          <w:szCs w:val="24"/>
        </w:rPr>
        <w:t xml:space="preserve">Exhibit </w:t>
      </w:r>
      <w:proofErr w:type="gramStart"/>
      <w:r>
        <w:rPr>
          <w:rFonts w:ascii="Times New Roman" w:hAnsi="Times New Roman"/>
          <w:b/>
          <w:szCs w:val="24"/>
        </w:rPr>
        <w:t>A</w:t>
      </w:r>
      <w:proofErr w:type="gramEnd"/>
      <w:r w:rsidR="00EF0CF8">
        <w:rPr>
          <w:rFonts w:ascii="Times New Roman" w:hAnsi="Times New Roman"/>
          <w:szCs w:val="24"/>
        </w:rPr>
        <w:t xml:space="preserve"> – Appropriations Limit C</w:t>
      </w:r>
      <w:r w:rsidR="00D52344">
        <w:rPr>
          <w:rFonts w:ascii="Times New Roman" w:hAnsi="Times New Roman"/>
          <w:szCs w:val="24"/>
        </w:rPr>
        <w:t>alculation Summary for FY</w:t>
      </w:r>
      <w:r w:rsidR="00F947A5">
        <w:rPr>
          <w:rFonts w:ascii="Times New Roman" w:hAnsi="Times New Roman"/>
          <w:szCs w:val="24"/>
        </w:rPr>
        <w:t xml:space="preserve"> </w:t>
      </w:r>
      <w:r w:rsidR="00D52344">
        <w:rPr>
          <w:rFonts w:ascii="Times New Roman" w:hAnsi="Times New Roman"/>
          <w:szCs w:val="24"/>
        </w:rPr>
        <w:t>201</w:t>
      </w:r>
      <w:r w:rsidR="00B44CAE">
        <w:rPr>
          <w:rFonts w:ascii="Times New Roman" w:hAnsi="Times New Roman"/>
          <w:szCs w:val="24"/>
        </w:rPr>
        <w:t>9</w:t>
      </w:r>
      <w:r w:rsidR="00D52344">
        <w:rPr>
          <w:rFonts w:ascii="Times New Roman" w:hAnsi="Times New Roman"/>
          <w:szCs w:val="24"/>
        </w:rPr>
        <w:t>-</w:t>
      </w:r>
      <w:r w:rsidR="00B44CAE">
        <w:rPr>
          <w:rFonts w:ascii="Times New Roman" w:hAnsi="Times New Roman"/>
          <w:szCs w:val="24"/>
        </w:rPr>
        <w:t>20</w:t>
      </w:r>
    </w:p>
    <w:p w:rsidR="00B62EA5" w:rsidRDefault="00B62EA5">
      <w:pPr>
        <w:rPr>
          <w:noProof/>
        </w:rPr>
      </w:pPr>
    </w:p>
    <w:p w:rsidR="006C4084" w:rsidRDefault="006C4084"/>
    <w:p w:rsidR="00C9380E" w:rsidRDefault="006C4084" w:rsidP="00072E30">
      <w:pPr>
        <w:spacing w:line="276" w:lineRule="auto"/>
      </w:pPr>
      <w:r w:rsidRPr="006C4084">
        <w:t xml:space="preserve"> </w:t>
      </w:r>
    </w:p>
    <w:p w:rsidR="00582548" w:rsidRDefault="00582548" w:rsidP="00072E30">
      <w:pPr>
        <w:spacing w:line="276" w:lineRule="auto"/>
      </w:pPr>
    </w:p>
    <w:p w:rsidR="00582548" w:rsidRDefault="00582548" w:rsidP="00072E30">
      <w:pPr>
        <w:spacing w:line="276" w:lineRule="auto"/>
      </w:pPr>
    </w:p>
    <w:p w:rsidR="00582548" w:rsidRDefault="00582548" w:rsidP="00072E30">
      <w:pPr>
        <w:spacing w:line="276" w:lineRule="auto"/>
      </w:pPr>
    </w:p>
    <w:p w:rsidR="00582548" w:rsidRDefault="00D92F0B" w:rsidP="00D92F0B">
      <w:pPr>
        <w:spacing w:line="276" w:lineRule="auto"/>
        <w:jc w:val="right"/>
      </w:pPr>
      <w:r>
        <w:lastRenderedPageBreak/>
        <w:tab/>
      </w:r>
      <w:r>
        <w:rPr>
          <w:rFonts w:ascii="Times New Roman" w:hAnsi="Times New Roman"/>
          <w:b/>
          <w:szCs w:val="24"/>
        </w:rPr>
        <w:t>Exhibit A</w:t>
      </w:r>
      <w:r>
        <w:rPr>
          <w:rFonts w:ascii="Times New Roman" w:hAnsi="Times New Roman"/>
          <w:szCs w:val="24"/>
        </w:rPr>
        <w:t xml:space="preserve"> </w:t>
      </w:r>
    </w:p>
    <w:p w:rsidR="00582548" w:rsidRDefault="00582548" w:rsidP="00582548">
      <w:pPr>
        <w:tabs>
          <w:tab w:val="right" w:pos="10710"/>
        </w:tabs>
        <w:suppressAutoHyphens/>
        <w:rPr>
          <w:rFonts w:ascii="Times New Roman" w:hAnsi="Times New Roman"/>
          <w:spacing w:val="-1"/>
          <w:sz w:val="18"/>
        </w:rPr>
      </w:pPr>
    </w:p>
    <w:p w:rsidR="006F3ECD" w:rsidRDefault="006F3ECD" w:rsidP="00582548">
      <w:pPr>
        <w:tabs>
          <w:tab w:val="right" w:pos="10710"/>
        </w:tabs>
        <w:suppressAutoHyphens/>
        <w:rPr>
          <w:rFonts w:ascii="Times New Roman" w:hAnsi="Times New Roman"/>
          <w:spacing w:val="-1"/>
          <w:sz w:val="18"/>
        </w:rPr>
      </w:pPr>
    </w:p>
    <w:p w:rsidR="006F3ECD" w:rsidRDefault="006F3ECD" w:rsidP="00582548">
      <w:pPr>
        <w:tabs>
          <w:tab w:val="right" w:pos="10710"/>
        </w:tabs>
        <w:suppressAutoHyphens/>
        <w:rPr>
          <w:rFonts w:ascii="Times New Roman" w:hAnsi="Times New Roman"/>
          <w:spacing w:val="-1"/>
          <w:sz w:val="18"/>
        </w:rPr>
      </w:pPr>
    </w:p>
    <w:p w:rsidR="006F3ECD" w:rsidRDefault="006F3ECD" w:rsidP="00582548">
      <w:pPr>
        <w:tabs>
          <w:tab w:val="right" w:pos="10710"/>
        </w:tabs>
        <w:suppressAutoHyphens/>
        <w:rPr>
          <w:rFonts w:ascii="Times New Roman" w:hAnsi="Times New Roman"/>
          <w:spacing w:val="-1"/>
          <w:sz w:val="18"/>
        </w:rPr>
      </w:pPr>
    </w:p>
    <w:p w:rsidR="006F3ECD" w:rsidRDefault="006F3ECD" w:rsidP="00582548">
      <w:pPr>
        <w:tabs>
          <w:tab w:val="right" w:pos="10710"/>
        </w:tabs>
        <w:suppressAutoHyphens/>
        <w:rPr>
          <w:rFonts w:ascii="Times New Roman" w:hAnsi="Times New Roman"/>
          <w:spacing w:val="-1"/>
          <w:sz w:val="18"/>
        </w:rPr>
      </w:pPr>
    </w:p>
    <w:p w:rsidR="006F3ECD" w:rsidRDefault="00212F3B" w:rsidP="00582548">
      <w:pPr>
        <w:tabs>
          <w:tab w:val="right" w:pos="10710"/>
        </w:tabs>
        <w:suppressAutoHyphens/>
        <w:rPr>
          <w:rFonts w:ascii="Times New Roman" w:hAnsi="Times New Roman"/>
          <w:spacing w:val="-1"/>
          <w:sz w:val="18"/>
        </w:rPr>
      </w:pPr>
      <w:r w:rsidRPr="00212F3B">
        <w:rPr>
          <w:noProof/>
        </w:rPr>
        <w:drawing>
          <wp:inline distT="0" distB="0" distL="0" distR="0">
            <wp:extent cx="5943600" cy="9496097"/>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943600" cy="9496097"/>
                    </a:xfrm>
                    <a:prstGeom prst="rect">
                      <a:avLst/>
                    </a:prstGeom>
                    <a:noFill/>
                    <a:ln>
                      <a:noFill/>
                    </a:ln>
                  </pic:spPr>
                </pic:pic>
              </a:graphicData>
            </a:graphic>
          </wp:inline>
        </w:drawing>
      </w:r>
    </w:p>
    <w:p w:rsidR="006F3ECD" w:rsidRDefault="006F3ECD" w:rsidP="00582548">
      <w:pPr>
        <w:tabs>
          <w:tab w:val="right" w:pos="10710"/>
        </w:tabs>
        <w:suppressAutoHyphens/>
        <w:rPr>
          <w:rFonts w:ascii="Times New Roman" w:hAnsi="Times New Roman"/>
          <w:spacing w:val="-1"/>
          <w:sz w:val="18"/>
        </w:rPr>
      </w:pPr>
    </w:p>
    <w:p w:rsidR="006F3ECD" w:rsidRDefault="006F3ECD" w:rsidP="00582548">
      <w:pPr>
        <w:tabs>
          <w:tab w:val="right" w:pos="10710"/>
        </w:tabs>
        <w:suppressAutoHyphens/>
        <w:rPr>
          <w:rFonts w:ascii="Times New Roman" w:hAnsi="Times New Roman"/>
          <w:spacing w:val="-1"/>
          <w:sz w:val="18"/>
        </w:rPr>
      </w:pPr>
    </w:p>
    <w:p w:rsidR="006F3ECD" w:rsidRDefault="006F3ECD" w:rsidP="00582548">
      <w:pPr>
        <w:tabs>
          <w:tab w:val="right" w:pos="10710"/>
        </w:tabs>
        <w:suppressAutoHyphens/>
        <w:rPr>
          <w:rFonts w:ascii="Times New Roman" w:hAnsi="Times New Roman"/>
          <w:spacing w:val="-1"/>
          <w:sz w:val="18"/>
        </w:rPr>
      </w:pPr>
    </w:p>
    <w:p w:rsidR="006F3ECD" w:rsidRDefault="006F3ECD" w:rsidP="00582548">
      <w:pPr>
        <w:tabs>
          <w:tab w:val="right" w:pos="10710"/>
        </w:tabs>
        <w:suppressAutoHyphens/>
        <w:rPr>
          <w:rFonts w:ascii="Times New Roman" w:hAnsi="Times New Roman"/>
          <w:spacing w:val="-1"/>
          <w:sz w:val="18"/>
        </w:rPr>
      </w:pPr>
    </w:p>
    <w:p w:rsidR="006F3ECD" w:rsidRDefault="006F3ECD" w:rsidP="00582548">
      <w:pPr>
        <w:tabs>
          <w:tab w:val="right" w:pos="10710"/>
        </w:tabs>
        <w:suppressAutoHyphens/>
        <w:rPr>
          <w:rFonts w:ascii="Times New Roman" w:hAnsi="Times New Roman"/>
          <w:spacing w:val="-1"/>
          <w:sz w:val="18"/>
        </w:rPr>
      </w:pPr>
    </w:p>
    <w:p w:rsidR="006F3ECD" w:rsidRDefault="006F3ECD" w:rsidP="00582548">
      <w:pPr>
        <w:tabs>
          <w:tab w:val="right" w:pos="10710"/>
        </w:tabs>
        <w:suppressAutoHyphens/>
        <w:rPr>
          <w:rFonts w:ascii="Times New Roman" w:hAnsi="Times New Roman"/>
          <w:spacing w:val="-1"/>
          <w:sz w:val="18"/>
        </w:rPr>
      </w:pPr>
    </w:p>
    <w:p w:rsidR="006F3ECD" w:rsidRDefault="006F3ECD" w:rsidP="00582548">
      <w:pPr>
        <w:tabs>
          <w:tab w:val="right" w:pos="10710"/>
        </w:tabs>
        <w:suppressAutoHyphens/>
        <w:rPr>
          <w:rFonts w:ascii="Times New Roman" w:hAnsi="Times New Roman"/>
          <w:spacing w:val="-1"/>
          <w:sz w:val="18"/>
        </w:rPr>
      </w:pPr>
    </w:p>
    <w:p w:rsidR="006F3ECD" w:rsidRDefault="006F3ECD" w:rsidP="00582548">
      <w:pPr>
        <w:tabs>
          <w:tab w:val="right" w:pos="10710"/>
        </w:tabs>
        <w:suppressAutoHyphens/>
        <w:rPr>
          <w:rFonts w:ascii="Times New Roman" w:hAnsi="Times New Roman"/>
          <w:spacing w:val="-1"/>
          <w:sz w:val="18"/>
        </w:rPr>
      </w:pPr>
    </w:p>
    <w:p w:rsidR="006F3ECD" w:rsidRDefault="006F3ECD" w:rsidP="00582548">
      <w:pPr>
        <w:tabs>
          <w:tab w:val="right" w:pos="10710"/>
        </w:tabs>
        <w:suppressAutoHyphens/>
        <w:rPr>
          <w:rFonts w:ascii="Times New Roman" w:hAnsi="Times New Roman"/>
          <w:spacing w:val="-1"/>
          <w:sz w:val="18"/>
        </w:rPr>
      </w:pPr>
    </w:p>
    <w:p w:rsidR="00D92F0B" w:rsidRDefault="00D92F0B" w:rsidP="00582548">
      <w:pPr>
        <w:tabs>
          <w:tab w:val="right" w:pos="10710"/>
        </w:tabs>
        <w:suppressAutoHyphens/>
        <w:rPr>
          <w:rFonts w:ascii="Times New Roman" w:hAnsi="Times New Roman"/>
          <w:spacing w:val="-1"/>
          <w:sz w:val="18"/>
        </w:rPr>
      </w:pPr>
    </w:p>
    <w:sectPr w:rsidR="00D92F0B" w:rsidSect="009716FF">
      <w:pgSz w:w="12240" w:h="20160" w:code="5"/>
      <w:pgMar w:top="810" w:right="1440" w:bottom="5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B4695" w:rsidRDefault="00AB4695" w:rsidP="00823C57">
      <w:r>
        <w:separator/>
      </w:r>
    </w:p>
  </w:endnote>
  <w:endnote w:type="continuationSeparator" w:id="0">
    <w:p w:rsidR="00AB4695" w:rsidRDefault="00AB4695" w:rsidP="00823C5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B4695" w:rsidRDefault="00AB4695" w:rsidP="00823C57">
      <w:r>
        <w:separator/>
      </w:r>
    </w:p>
  </w:footnote>
  <w:footnote w:type="continuationSeparator" w:id="0">
    <w:p w:rsidR="00AB4695" w:rsidRDefault="00AB4695" w:rsidP="00823C5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F322114"/>
    <w:multiLevelType w:val="singleLevel"/>
    <w:tmpl w:val="0409000F"/>
    <w:lvl w:ilvl="0">
      <w:start w:val="1"/>
      <w:numFmt w:val="decimal"/>
      <w:lvlText w:val="%1."/>
      <w:lvlJc w:val="left"/>
      <w:pPr>
        <w:tabs>
          <w:tab w:val="num" w:pos="360"/>
        </w:tabs>
        <w:ind w:left="360" w:hanging="360"/>
      </w:pPr>
    </w:lvl>
  </w:abstractNum>
  <w:abstractNum w:abstractNumId="1">
    <w:nsid w:val="2D1D7E6A"/>
    <w:multiLevelType w:val="hybridMultilevel"/>
    <w:tmpl w:val="0EBE097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428122C8"/>
    <w:multiLevelType w:val="hybridMultilevel"/>
    <w:tmpl w:val="14789F1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4A973EFA"/>
    <w:multiLevelType w:val="hybridMultilevel"/>
    <w:tmpl w:val="89ECBD2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3791E"/>
    <w:rsid w:val="0001031C"/>
    <w:rsid w:val="00011609"/>
    <w:rsid w:val="000277C7"/>
    <w:rsid w:val="0003593A"/>
    <w:rsid w:val="00040675"/>
    <w:rsid w:val="000472FD"/>
    <w:rsid w:val="000561D6"/>
    <w:rsid w:val="00071269"/>
    <w:rsid w:val="00072E30"/>
    <w:rsid w:val="00073B30"/>
    <w:rsid w:val="000752CE"/>
    <w:rsid w:val="00076228"/>
    <w:rsid w:val="000808F6"/>
    <w:rsid w:val="00081593"/>
    <w:rsid w:val="000A3A2A"/>
    <w:rsid w:val="000A6382"/>
    <w:rsid w:val="000A6A36"/>
    <w:rsid w:val="000B2EF3"/>
    <w:rsid w:val="000B4442"/>
    <w:rsid w:val="000B573C"/>
    <w:rsid w:val="000B6796"/>
    <w:rsid w:val="000C3E0E"/>
    <w:rsid w:val="000C5006"/>
    <w:rsid w:val="000D03B0"/>
    <w:rsid w:val="000D0DF7"/>
    <w:rsid w:val="000D5B64"/>
    <w:rsid w:val="00104869"/>
    <w:rsid w:val="001119B6"/>
    <w:rsid w:val="00111F35"/>
    <w:rsid w:val="00116EB7"/>
    <w:rsid w:val="001230CA"/>
    <w:rsid w:val="001263B3"/>
    <w:rsid w:val="001277B2"/>
    <w:rsid w:val="00130C85"/>
    <w:rsid w:val="00142438"/>
    <w:rsid w:val="001468CA"/>
    <w:rsid w:val="001471F5"/>
    <w:rsid w:val="001664B9"/>
    <w:rsid w:val="00174020"/>
    <w:rsid w:val="00174A8B"/>
    <w:rsid w:val="00184F54"/>
    <w:rsid w:val="00187764"/>
    <w:rsid w:val="00193146"/>
    <w:rsid w:val="0019323D"/>
    <w:rsid w:val="00195B3B"/>
    <w:rsid w:val="00197DA3"/>
    <w:rsid w:val="001A1DA2"/>
    <w:rsid w:val="001A69C1"/>
    <w:rsid w:val="001B2CE7"/>
    <w:rsid w:val="001E354F"/>
    <w:rsid w:val="001F481E"/>
    <w:rsid w:val="00203009"/>
    <w:rsid w:val="002057D2"/>
    <w:rsid w:val="0020662B"/>
    <w:rsid w:val="00212F3B"/>
    <w:rsid w:val="00226929"/>
    <w:rsid w:val="00231FCE"/>
    <w:rsid w:val="0023791E"/>
    <w:rsid w:val="00242F7D"/>
    <w:rsid w:val="002463CC"/>
    <w:rsid w:val="0025109B"/>
    <w:rsid w:val="002549B4"/>
    <w:rsid w:val="002640A1"/>
    <w:rsid w:val="00267C5B"/>
    <w:rsid w:val="002717C5"/>
    <w:rsid w:val="00282A33"/>
    <w:rsid w:val="00294DBA"/>
    <w:rsid w:val="002A46A4"/>
    <w:rsid w:val="002B7C7F"/>
    <w:rsid w:val="002E49F5"/>
    <w:rsid w:val="002E5850"/>
    <w:rsid w:val="002E6B97"/>
    <w:rsid w:val="002F3033"/>
    <w:rsid w:val="002F44CA"/>
    <w:rsid w:val="002F5CBF"/>
    <w:rsid w:val="002F682A"/>
    <w:rsid w:val="002F7958"/>
    <w:rsid w:val="0030273E"/>
    <w:rsid w:val="00311348"/>
    <w:rsid w:val="003171C2"/>
    <w:rsid w:val="003220A8"/>
    <w:rsid w:val="0032610B"/>
    <w:rsid w:val="00330A93"/>
    <w:rsid w:val="00346262"/>
    <w:rsid w:val="00352E89"/>
    <w:rsid w:val="00356DD7"/>
    <w:rsid w:val="00357788"/>
    <w:rsid w:val="003613DB"/>
    <w:rsid w:val="00370988"/>
    <w:rsid w:val="003735A7"/>
    <w:rsid w:val="00374D67"/>
    <w:rsid w:val="003821D5"/>
    <w:rsid w:val="00387018"/>
    <w:rsid w:val="0038753A"/>
    <w:rsid w:val="00397EE1"/>
    <w:rsid w:val="003A3400"/>
    <w:rsid w:val="003A3922"/>
    <w:rsid w:val="003A3BA9"/>
    <w:rsid w:val="003B129B"/>
    <w:rsid w:val="003C7CBC"/>
    <w:rsid w:val="003D147A"/>
    <w:rsid w:val="003E16C5"/>
    <w:rsid w:val="003F70FA"/>
    <w:rsid w:val="003F7E12"/>
    <w:rsid w:val="004018CB"/>
    <w:rsid w:val="00403B9A"/>
    <w:rsid w:val="00413BCD"/>
    <w:rsid w:val="0041613C"/>
    <w:rsid w:val="0042715A"/>
    <w:rsid w:val="00430A0C"/>
    <w:rsid w:val="0043453F"/>
    <w:rsid w:val="00437837"/>
    <w:rsid w:val="00440CE4"/>
    <w:rsid w:val="00450925"/>
    <w:rsid w:val="00452BEF"/>
    <w:rsid w:val="004554DE"/>
    <w:rsid w:val="0045694D"/>
    <w:rsid w:val="004606A5"/>
    <w:rsid w:val="0046314F"/>
    <w:rsid w:val="00471CC0"/>
    <w:rsid w:val="004721E7"/>
    <w:rsid w:val="00473F61"/>
    <w:rsid w:val="0047453D"/>
    <w:rsid w:val="004903E3"/>
    <w:rsid w:val="004A16AB"/>
    <w:rsid w:val="004A1A13"/>
    <w:rsid w:val="004B0DCD"/>
    <w:rsid w:val="004B60AA"/>
    <w:rsid w:val="004C3554"/>
    <w:rsid w:val="004D0272"/>
    <w:rsid w:val="004E5657"/>
    <w:rsid w:val="004F0319"/>
    <w:rsid w:val="004F47FB"/>
    <w:rsid w:val="00504663"/>
    <w:rsid w:val="005052C4"/>
    <w:rsid w:val="005108D4"/>
    <w:rsid w:val="00515ABF"/>
    <w:rsid w:val="00516C86"/>
    <w:rsid w:val="005207B1"/>
    <w:rsid w:val="00523066"/>
    <w:rsid w:val="005239BE"/>
    <w:rsid w:val="00535B5C"/>
    <w:rsid w:val="00543AC4"/>
    <w:rsid w:val="00544725"/>
    <w:rsid w:val="005453A4"/>
    <w:rsid w:val="00555151"/>
    <w:rsid w:val="00556DC8"/>
    <w:rsid w:val="00557B45"/>
    <w:rsid w:val="00567360"/>
    <w:rsid w:val="00580E96"/>
    <w:rsid w:val="00582548"/>
    <w:rsid w:val="0058631B"/>
    <w:rsid w:val="00586793"/>
    <w:rsid w:val="00592477"/>
    <w:rsid w:val="005936AC"/>
    <w:rsid w:val="005A0A88"/>
    <w:rsid w:val="005B1499"/>
    <w:rsid w:val="005B2EDE"/>
    <w:rsid w:val="005B318E"/>
    <w:rsid w:val="005D2CBD"/>
    <w:rsid w:val="005D746E"/>
    <w:rsid w:val="00603640"/>
    <w:rsid w:val="0062197F"/>
    <w:rsid w:val="00621F4C"/>
    <w:rsid w:val="00622B3F"/>
    <w:rsid w:val="00624D7D"/>
    <w:rsid w:val="006269F3"/>
    <w:rsid w:val="00654C8B"/>
    <w:rsid w:val="00656939"/>
    <w:rsid w:val="00660FFB"/>
    <w:rsid w:val="00663A61"/>
    <w:rsid w:val="00664210"/>
    <w:rsid w:val="00664480"/>
    <w:rsid w:val="00666902"/>
    <w:rsid w:val="006746F0"/>
    <w:rsid w:val="00675559"/>
    <w:rsid w:val="00676EC2"/>
    <w:rsid w:val="00677642"/>
    <w:rsid w:val="006A3716"/>
    <w:rsid w:val="006A4C82"/>
    <w:rsid w:val="006C4084"/>
    <w:rsid w:val="006C6F5F"/>
    <w:rsid w:val="006E266C"/>
    <w:rsid w:val="006E4A3D"/>
    <w:rsid w:val="006F3ECD"/>
    <w:rsid w:val="00701556"/>
    <w:rsid w:val="007139F4"/>
    <w:rsid w:val="00714127"/>
    <w:rsid w:val="00717CBD"/>
    <w:rsid w:val="00720AA3"/>
    <w:rsid w:val="00724A1E"/>
    <w:rsid w:val="00732510"/>
    <w:rsid w:val="00736BC6"/>
    <w:rsid w:val="00742AA9"/>
    <w:rsid w:val="00754B9C"/>
    <w:rsid w:val="00767B01"/>
    <w:rsid w:val="00774DCC"/>
    <w:rsid w:val="00777567"/>
    <w:rsid w:val="00781B35"/>
    <w:rsid w:val="0078384D"/>
    <w:rsid w:val="0078599F"/>
    <w:rsid w:val="007C178B"/>
    <w:rsid w:val="007D35DF"/>
    <w:rsid w:val="007D3A5F"/>
    <w:rsid w:val="007E1512"/>
    <w:rsid w:val="007E3661"/>
    <w:rsid w:val="007E5310"/>
    <w:rsid w:val="007F2291"/>
    <w:rsid w:val="00803D9B"/>
    <w:rsid w:val="00805364"/>
    <w:rsid w:val="008073AE"/>
    <w:rsid w:val="0081725D"/>
    <w:rsid w:val="008220F5"/>
    <w:rsid w:val="00823C57"/>
    <w:rsid w:val="00852271"/>
    <w:rsid w:val="0085402E"/>
    <w:rsid w:val="008545B8"/>
    <w:rsid w:val="00854C31"/>
    <w:rsid w:val="00860B52"/>
    <w:rsid w:val="00871E40"/>
    <w:rsid w:val="00871E86"/>
    <w:rsid w:val="008728AA"/>
    <w:rsid w:val="008768D2"/>
    <w:rsid w:val="00877C00"/>
    <w:rsid w:val="0089155A"/>
    <w:rsid w:val="008A1900"/>
    <w:rsid w:val="008C4DF6"/>
    <w:rsid w:val="008D4380"/>
    <w:rsid w:val="008E7B86"/>
    <w:rsid w:val="008F0853"/>
    <w:rsid w:val="008F45E8"/>
    <w:rsid w:val="008F65D0"/>
    <w:rsid w:val="008F703D"/>
    <w:rsid w:val="009041BC"/>
    <w:rsid w:val="00911835"/>
    <w:rsid w:val="00914454"/>
    <w:rsid w:val="00914834"/>
    <w:rsid w:val="00921FD2"/>
    <w:rsid w:val="00924C43"/>
    <w:rsid w:val="00924D8C"/>
    <w:rsid w:val="0093017A"/>
    <w:rsid w:val="009320DE"/>
    <w:rsid w:val="00953444"/>
    <w:rsid w:val="009641A5"/>
    <w:rsid w:val="009716FF"/>
    <w:rsid w:val="00976785"/>
    <w:rsid w:val="009929BF"/>
    <w:rsid w:val="009979A6"/>
    <w:rsid w:val="009A0D15"/>
    <w:rsid w:val="009A3B9D"/>
    <w:rsid w:val="009A3FEE"/>
    <w:rsid w:val="009A7C38"/>
    <w:rsid w:val="009B33E6"/>
    <w:rsid w:val="009D5FE4"/>
    <w:rsid w:val="009D7BD9"/>
    <w:rsid w:val="009F51B2"/>
    <w:rsid w:val="009F680B"/>
    <w:rsid w:val="009F7125"/>
    <w:rsid w:val="00A03FF2"/>
    <w:rsid w:val="00A07737"/>
    <w:rsid w:val="00A23F07"/>
    <w:rsid w:val="00A240FC"/>
    <w:rsid w:val="00A37F10"/>
    <w:rsid w:val="00A42D7F"/>
    <w:rsid w:val="00A43930"/>
    <w:rsid w:val="00A45C7F"/>
    <w:rsid w:val="00A468CC"/>
    <w:rsid w:val="00A47B73"/>
    <w:rsid w:val="00A52EF4"/>
    <w:rsid w:val="00A52F87"/>
    <w:rsid w:val="00A539CB"/>
    <w:rsid w:val="00A53DC0"/>
    <w:rsid w:val="00A57DF9"/>
    <w:rsid w:val="00A62589"/>
    <w:rsid w:val="00A67BEF"/>
    <w:rsid w:val="00A7087F"/>
    <w:rsid w:val="00A71653"/>
    <w:rsid w:val="00A80687"/>
    <w:rsid w:val="00A87329"/>
    <w:rsid w:val="00A9273A"/>
    <w:rsid w:val="00A954F7"/>
    <w:rsid w:val="00AA2F9C"/>
    <w:rsid w:val="00AA50B7"/>
    <w:rsid w:val="00AA6926"/>
    <w:rsid w:val="00AA74ED"/>
    <w:rsid w:val="00AA7C9A"/>
    <w:rsid w:val="00AB0A00"/>
    <w:rsid w:val="00AB3374"/>
    <w:rsid w:val="00AB4695"/>
    <w:rsid w:val="00AB49FE"/>
    <w:rsid w:val="00AD683C"/>
    <w:rsid w:val="00AE20D8"/>
    <w:rsid w:val="00AF15B5"/>
    <w:rsid w:val="00B02941"/>
    <w:rsid w:val="00B042D8"/>
    <w:rsid w:val="00B07117"/>
    <w:rsid w:val="00B13259"/>
    <w:rsid w:val="00B161B0"/>
    <w:rsid w:val="00B16CE8"/>
    <w:rsid w:val="00B20A4F"/>
    <w:rsid w:val="00B21CEE"/>
    <w:rsid w:val="00B26AE6"/>
    <w:rsid w:val="00B30E95"/>
    <w:rsid w:val="00B372C5"/>
    <w:rsid w:val="00B42E86"/>
    <w:rsid w:val="00B44CAE"/>
    <w:rsid w:val="00B51F95"/>
    <w:rsid w:val="00B55659"/>
    <w:rsid w:val="00B62B80"/>
    <w:rsid w:val="00B62EA5"/>
    <w:rsid w:val="00B673C8"/>
    <w:rsid w:val="00B7241F"/>
    <w:rsid w:val="00B72917"/>
    <w:rsid w:val="00B83DD1"/>
    <w:rsid w:val="00BA2A54"/>
    <w:rsid w:val="00BA6108"/>
    <w:rsid w:val="00BC16DA"/>
    <w:rsid w:val="00BC22DD"/>
    <w:rsid w:val="00BD7E6E"/>
    <w:rsid w:val="00BE0B54"/>
    <w:rsid w:val="00BE5CF8"/>
    <w:rsid w:val="00BF05A6"/>
    <w:rsid w:val="00C000C3"/>
    <w:rsid w:val="00C051D3"/>
    <w:rsid w:val="00C1084A"/>
    <w:rsid w:val="00C12328"/>
    <w:rsid w:val="00C17D70"/>
    <w:rsid w:val="00C2161A"/>
    <w:rsid w:val="00C24739"/>
    <w:rsid w:val="00C27CF9"/>
    <w:rsid w:val="00C415FF"/>
    <w:rsid w:val="00C446B9"/>
    <w:rsid w:val="00C555AB"/>
    <w:rsid w:val="00C60703"/>
    <w:rsid w:val="00C70A7F"/>
    <w:rsid w:val="00C8334C"/>
    <w:rsid w:val="00C93420"/>
    <w:rsid w:val="00C9380E"/>
    <w:rsid w:val="00C941B3"/>
    <w:rsid w:val="00C96CC5"/>
    <w:rsid w:val="00CA54D8"/>
    <w:rsid w:val="00CB61D3"/>
    <w:rsid w:val="00CE5B8D"/>
    <w:rsid w:val="00CE642C"/>
    <w:rsid w:val="00CE7CD7"/>
    <w:rsid w:val="00CE7EA6"/>
    <w:rsid w:val="00CF6B54"/>
    <w:rsid w:val="00D1010E"/>
    <w:rsid w:val="00D130CE"/>
    <w:rsid w:val="00D200FB"/>
    <w:rsid w:val="00D22A27"/>
    <w:rsid w:val="00D26A28"/>
    <w:rsid w:val="00D30D8F"/>
    <w:rsid w:val="00D45394"/>
    <w:rsid w:val="00D466A4"/>
    <w:rsid w:val="00D52344"/>
    <w:rsid w:val="00D60855"/>
    <w:rsid w:val="00D72BC4"/>
    <w:rsid w:val="00D74A69"/>
    <w:rsid w:val="00D77379"/>
    <w:rsid w:val="00D8541F"/>
    <w:rsid w:val="00D92F0B"/>
    <w:rsid w:val="00DA171A"/>
    <w:rsid w:val="00DB32AC"/>
    <w:rsid w:val="00DC164A"/>
    <w:rsid w:val="00DC7F04"/>
    <w:rsid w:val="00DD068C"/>
    <w:rsid w:val="00DE0FA4"/>
    <w:rsid w:val="00DF2FFB"/>
    <w:rsid w:val="00E02A98"/>
    <w:rsid w:val="00E13E30"/>
    <w:rsid w:val="00E156B1"/>
    <w:rsid w:val="00E16404"/>
    <w:rsid w:val="00E1670D"/>
    <w:rsid w:val="00E2551B"/>
    <w:rsid w:val="00E46402"/>
    <w:rsid w:val="00E46ECB"/>
    <w:rsid w:val="00E510DA"/>
    <w:rsid w:val="00E71B67"/>
    <w:rsid w:val="00E72DD8"/>
    <w:rsid w:val="00E80DDF"/>
    <w:rsid w:val="00E8127E"/>
    <w:rsid w:val="00E8289B"/>
    <w:rsid w:val="00E92E32"/>
    <w:rsid w:val="00EB1656"/>
    <w:rsid w:val="00EB6A84"/>
    <w:rsid w:val="00EC13AF"/>
    <w:rsid w:val="00EC46D6"/>
    <w:rsid w:val="00EC48B2"/>
    <w:rsid w:val="00EC502C"/>
    <w:rsid w:val="00EE5757"/>
    <w:rsid w:val="00EF0CF8"/>
    <w:rsid w:val="00EF505B"/>
    <w:rsid w:val="00F00C54"/>
    <w:rsid w:val="00F01BBD"/>
    <w:rsid w:val="00F022B0"/>
    <w:rsid w:val="00F03CFA"/>
    <w:rsid w:val="00F113BB"/>
    <w:rsid w:val="00F1151D"/>
    <w:rsid w:val="00F1365B"/>
    <w:rsid w:val="00F253F2"/>
    <w:rsid w:val="00F25578"/>
    <w:rsid w:val="00F325FB"/>
    <w:rsid w:val="00F423FA"/>
    <w:rsid w:val="00F4258C"/>
    <w:rsid w:val="00F4637F"/>
    <w:rsid w:val="00F52D6C"/>
    <w:rsid w:val="00F55D0E"/>
    <w:rsid w:val="00F61236"/>
    <w:rsid w:val="00F63A99"/>
    <w:rsid w:val="00F678EB"/>
    <w:rsid w:val="00F72509"/>
    <w:rsid w:val="00F753A1"/>
    <w:rsid w:val="00F756CA"/>
    <w:rsid w:val="00F947A5"/>
    <w:rsid w:val="00F961E3"/>
    <w:rsid w:val="00FA2174"/>
    <w:rsid w:val="00FB224C"/>
    <w:rsid w:val="00FB6F2B"/>
    <w:rsid w:val="00FC0C08"/>
    <w:rsid w:val="00FC1516"/>
    <w:rsid w:val="00FC4722"/>
    <w:rsid w:val="00FD24C6"/>
    <w:rsid w:val="00FD68F1"/>
    <w:rsid w:val="00FE6576"/>
    <w:rsid w:val="00FF051C"/>
    <w:rsid w:val="00FF181B"/>
    <w:rsid w:val="00FF38D8"/>
    <w:rsid w:val="00FF3DA7"/>
    <w:rsid w:val="00FF5664"/>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Theme="minorHAnsi" w:hAnsi="Arial" w:cstheme="minorBidi"/>
        <w:sz w:val="22"/>
        <w:szCs w:val="22"/>
        <w:lang w:val="en-US"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Indent" w:uiPriority="0"/>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3791E"/>
    <w:pPr>
      <w:spacing w:line="240" w:lineRule="auto"/>
    </w:pPr>
    <w:rPr>
      <w:rFonts w:eastAsia="Times New Roman" w:cs="Times New Roman"/>
      <w:sz w:val="24"/>
      <w:szCs w:val="20"/>
    </w:rPr>
  </w:style>
  <w:style w:type="paragraph" w:styleId="Heading3">
    <w:name w:val="heading 3"/>
    <w:basedOn w:val="Normal"/>
    <w:next w:val="Normal"/>
    <w:link w:val="Heading3Char"/>
    <w:qFormat/>
    <w:rsid w:val="0023791E"/>
    <w:pPr>
      <w:keepNext/>
      <w:tabs>
        <w:tab w:val="center" w:pos="4680"/>
      </w:tabs>
      <w:jc w:val="center"/>
      <w:outlineLvl w:val="2"/>
    </w:pPr>
    <w:rPr>
      <w:b/>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rsid w:val="0023791E"/>
    <w:rPr>
      <w:rFonts w:eastAsia="Times New Roman" w:cs="Times New Roman"/>
      <w:b/>
      <w:szCs w:val="20"/>
    </w:rPr>
  </w:style>
  <w:style w:type="paragraph" w:styleId="BodyTextIndent">
    <w:name w:val="Body Text Indent"/>
    <w:basedOn w:val="Normal"/>
    <w:link w:val="BodyTextIndentChar"/>
    <w:rsid w:val="0023791E"/>
    <w:pPr>
      <w:tabs>
        <w:tab w:val="left" w:pos="720"/>
      </w:tabs>
      <w:ind w:left="720" w:hanging="720"/>
    </w:pPr>
    <w:rPr>
      <w:sz w:val="22"/>
    </w:rPr>
  </w:style>
  <w:style w:type="character" w:customStyle="1" w:styleId="BodyTextIndentChar">
    <w:name w:val="Body Text Indent Char"/>
    <w:basedOn w:val="DefaultParagraphFont"/>
    <w:link w:val="BodyTextIndent"/>
    <w:rsid w:val="0023791E"/>
    <w:rPr>
      <w:rFonts w:eastAsia="Times New Roman" w:cs="Times New Roman"/>
      <w:szCs w:val="20"/>
    </w:rPr>
  </w:style>
  <w:style w:type="paragraph" w:styleId="BodyTextIndent2">
    <w:name w:val="Body Text Indent 2"/>
    <w:basedOn w:val="Normal"/>
    <w:link w:val="BodyTextIndent2Char"/>
    <w:rsid w:val="0023791E"/>
    <w:pPr>
      <w:tabs>
        <w:tab w:val="left" w:pos="8640"/>
      </w:tabs>
      <w:ind w:left="5040"/>
      <w:jc w:val="both"/>
    </w:pPr>
    <w:rPr>
      <w:b/>
      <w:sz w:val="22"/>
    </w:rPr>
  </w:style>
  <w:style w:type="character" w:customStyle="1" w:styleId="BodyTextIndent2Char">
    <w:name w:val="Body Text Indent 2 Char"/>
    <w:basedOn w:val="DefaultParagraphFont"/>
    <w:link w:val="BodyTextIndent2"/>
    <w:rsid w:val="0023791E"/>
    <w:rPr>
      <w:rFonts w:eastAsia="Times New Roman" w:cs="Times New Roman"/>
      <w:b/>
      <w:szCs w:val="20"/>
    </w:rPr>
  </w:style>
  <w:style w:type="paragraph" w:styleId="BalloonText">
    <w:name w:val="Balloon Text"/>
    <w:basedOn w:val="Normal"/>
    <w:link w:val="BalloonTextChar"/>
    <w:uiPriority w:val="99"/>
    <w:semiHidden/>
    <w:unhideWhenUsed/>
    <w:rsid w:val="00767B01"/>
    <w:rPr>
      <w:rFonts w:ascii="Tahoma" w:hAnsi="Tahoma" w:cs="Tahoma"/>
      <w:sz w:val="16"/>
      <w:szCs w:val="16"/>
    </w:rPr>
  </w:style>
  <w:style w:type="character" w:customStyle="1" w:styleId="BalloonTextChar">
    <w:name w:val="Balloon Text Char"/>
    <w:basedOn w:val="DefaultParagraphFont"/>
    <w:link w:val="BalloonText"/>
    <w:uiPriority w:val="99"/>
    <w:semiHidden/>
    <w:rsid w:val="00767B01"/>
    <w:rPr>
      <w:rFonts w:ascii="Tahoma" w:eastAsia="Times New Roman" w:hAnsi="Tahoma" w:cs="Tahoma"/>
      <w:sz w:val="16"/>
      <w:szCs w:val="16"/>
    </w:rPr>
  </w:style>
  <w:style w:type="paragraph" w:styleId="ListParagraph">
    <w:name w:val="List Paragraph"/>
    <w:basedOn w:val="Normal"/>
    <w:uiPriority w:val="34"/>
    <w:qFormat/>
    <w:rsid w:val="00701556"/>
    <w:pPr>
      <w:ind w:left="720"/>
      <w:contextualSpacing/>
    </w:pPr>
  </w:style>
  <w:style w:type="paragraph" w:styleId="BodyText">
    <w:name w:val="Body Text"/>
    <w:basedOn w:val="Normal"/>
    <w:link w:val="BodyTextChar"/>
    <w:uiPriority w:val="99"/>
    <w:semiHidden/>
    <w:unhideWhenUsed/>
    <w:rsid w:val="00663A61"/>
    <w:pPr>
      <w:spacing w:after="120"/>
    </w:pPr>
  </w:style>
  <w:style w:type="character" w:customStyle="1" w:styleId="BodyTextChar">
    <w:name w:val="Body Text Char"/>
    <w:basedOn w:val="DefaultParagraphFont"/>
    <w:link w:val="BodyText"/>
    <w:uiPriority w:val="99"/>
    <w:semiHidden/>
    <w:rsid w:val="00663A61"/>
    <w:rPr>
      <w:rFonts w:eastAsia="Times New Roman" w:cs="Times New Roman"/>
      <w:sz w:val="24"/>
      <w:szCs w:val="20"/>
    </w:rPr>
  </w:style>
  <w:style w:type="paragraph" w:styleId="Title">
    <w:name w:val="Title"/>
    <w:basedOn w:val="Normal"/>
    <w:link w:val="TitleChar"/>
    <w:qFormat/>
    <w:rsid w:val="00663A61"/>
    <w:pPr>
      <w:jc w:val="center"/>
    </w:pPr>
    <w:rPr>
      <w:rFonts w:ascii="Times New Roman" w:hAnsi="Times New Roman"/>
      <w:b/>
      <w:sz w:val="40"/>
    </w:rPr>
  </w:style>
  <w:style w:type="character" w:customStyle="1" w:styleId="TitleChar">
    <w:name w:val="Title Char"/>
    <w:basedOn w:val="DefaultParagraphFont"/>
    <w:link w:val="Title"/>
    <w:rsid w:val="00663A61"/>
    <w:rPr>
      <w:rFonts w:ascii="Times New Roman" w:eastAsia="Times New Roman" w:hAnsi="Times New Roman" w:cs="Times New Roman"/>
      <w:b/>
      <w:sz w:val="40"/>
      <w:szCs w:val="20"/>
    </w:rPr>
  </w:style>
  <w:style w:type="paragraph" w:styleId="Header">
    <w:name w:val="header"/>
    <w:basedOn w:val="Normal"/>
    <w:link w:val="HeaderChar"/>
    <w:uiPriority w:val="99"/>
    <w:unhideWhenUsed/>
    <w:rsid w:val="00823C57"/>
    <w:pPr>
      <w:tabs>
        <w:tab w:val="center" w:pos="4680"/>
        <w:tab w:val="right" w:pos="9360"/>
      </w:tabs>
    </w:pPr>
  </w:style>
  <w:style w:type="character" w:customStyle="1" w:styleId="HeaderChar">
    <w:name w:val="Header Char"/>
    <w:basedOn w:val="DefaultParagraphFont"/>
    <w:link w:val="Header"/>
    <w:uiPriority w:val="99"/>
    <w:rsid w:val="00823C57"/>
    <w:rPr>
      <w:rFonts w:eastAsia="Times New Roman" w:cs="Times New Roman"/>
      <w:sz w:val="24"/>
      <w:szCs w:val="20"/>
    </w:rPr>
  </w:style>
  <w:style w:type="paragraph" w:styleId="Footer">
    <w:name w:val="footer"/>
    <w:basedOn w:val="Normal"/>
    <w:link w:val="FooterChar"/>
    <w:uiPriority w:val="99"/>
    <w:unhideWhenUsed/>
    <w:rsid w:val="00823C57"/>
    <w:pPr>
      <w:tabs>
        <w:tab w:val="center" w:pos="4680"/>
        <w:tab w:val="right" w:pos="9360"/>
      </w:tabs>
    </w:pPr>
  </w:style>
  <w:style w:type="character" w:customStyle="1" w:styleId="FooterChar">
    <w:name w:val="Footer Char"/>
    <w:basedOn w:val="DefaultParagraphFont"/>
    <w:link w:val="Footer"/>
    <w:uiPriority w:val="99"/>
    <w:rsid w:val="00823C57"/>
    <w:rPr>
      <w:rFonts w:eastAsia="Times New Roman" w:cs="Times New Roman"/>
      <w:sz w:val="24"/>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Theme="minorHAnsi" w:hAnsi="Arial" w:cstheme="minorBidi"/>
        <w:sz w:val="22"/>
        <w:szCs w:val="22"/>
        <w:lang w:val="en-US"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Indent" w:uiPriority="0"/>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3791E"/>
    <w:pPr>
      <w:spacing w:line="240" w:lineRule="auto"/>
    </w:pPr>
    <w:rPr>
      <w:rFonts w:eastAsia="Times New Roman" w:cs="Times New Roman"/>
      <w:sz w:val="24"/>
      <w:szCs w:val="20"/>
    </w:rPr>
  </w:style>
  <w:style w:type="paragraph" w:styleId="Heading3">
    <w:name w:val="heading 3"/>
    <w:basedOn w:val="Normal"/>
    <w:next w:val="Normal"/>
    <w:link w:val="Heading3Char"/>
    <w:qFormat/>
    <w:rsid w:val="0023791E"/>
    <w:pPr>
      <w:keepNext/>
      <w:tabs>
        <w:tab w:val="center" w:pos="4680"/>
      </w:tabs>
      <w:jc w:val="center"/>
      <w:outlineLvl w:val="2"/>
    </w:pPr>
    <w:rPr>
      <w:b/>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rsid w:val="0023791E"/>
    <w:rPr>
      <w:rFonts w:eastAsia="Times New Roman" w:cs="Times New Roman"/>
      <w:b/>
      <w:szCs w:val="20"/>
    </w:rPr>
  </w:style>
  <w:style w:type="paragraph" w:styleId="BodyTextIndent">
    <w:name w:val="Body Text Indent"/>
    <w:basedOn w:val="Normal"/>
    <w:link w:val="BodyTextIndentChar"/>
    <w:rsid w:val="0023791E"/>
    <w:pPr>
      <w:tabs>
        <w:tab w:val="left" w:pos="720"/>
      </w:tabs>
      <w:ind w:left="720" w:hanging="720"/>
    </w:pPr>
    <w:rPr>
      <w:sz w:val="22"/>
    </w:rPr>
  </w:style>
  <w:style w:type="character" w:customStyle="1" w:styleId="BodyTextIndentChar">
    <w:name w:val="Body Text Indent Char"/>
    <w:basedOn w:val="DefaultParagraphFont"/>
    <w:link w:val="BodyTextIndent"/>
    <w:rsid w:val="0023791E"/>
    <w:rPr>
      <w:rFonts w:eastAsia="Times New Roman" w:cs="Times New Roman"/>
      <w:szCs w:val="20"/>
    </w:rPr>
  </w:style>
  <w:style w:type="paragraph" w:styleId="BodyTextIndent2">
    <w:name w:val="Body Text Indent 2"/>
    <w:basedOn w:val="Normal"/>
    <w:link w:val="BodyTextIndent2Char"/>
    <w:rsid w:val="0023791E"/>
    <w:pPr>
      <w:tabs>
        <w:tab w:val="left" w:pos="8640"/>
      </w:tabs>
      <w:ind w:left="5040"/>
      <w:jc w:val="both"/>
    </w:pPr>
    <w:rPr>
      <w:b/>
      <w:sz w:val="22"/>
    </w:rPr>
  </w:style>
  <w:style w:type="character" w:customStyle="1" w:styleId="BodyTextIndent2Char">
    <w:name w:val="Body Text Indent 2 Char"/>
    <w:basedOn w:val="DefaultParagraphFont"/>
    <w:link w:val="BodyTextIndent2"/>
    <w:rsid w:val="0023791E"/>
    <w:rPr>
      <w:rFonts w:eastAsia="Times New Roman" w:cs="Times New Roman"/>
      <w:b/>
      <w:szCs w:val="20"/>
    </w:rPr>
  </w:style>
  <w:style w:type="paragraph" w:styleId="BalloonText">
    <w:name w:val="Balloon Text"/>
    <w:basedOn w:val="Normal"/>
    <w:link w:val="BalloonTextChar"/>
    <w:uiPriority w:val="99"/>
    <w:semiHidden/>
    <w:unhideWhenUsed/>
    <w:rsid w:val="00767B01"/>
    <w:rPr>
      <w:rFonts w:ascii="Tahoma" w:hAnsi="Tahoma" w:cs="Tahoma"/>
      <w:sz w:val="16"/>
      <w:szCs w:val="16"/>
    </w:rPr>
  </w:style>
  <w:style w:type="character" w:customStyle="1" w:styleId="BalloonTextChar">
    <w:name w:val="Balloon Text Char"/>
    <w:basedOn w:val="DefaultParagraphFont"/>
    <w:link w:val="BalloonText"/>
    <w:uiPriority w:val="99"/>
    <w:semiHidden/>
    <w:rsid w:val="00767B01"/>
    <w:rPr>
      <w:rFonts w:ascii="Tahoma" w:eastAsia="Times New Roman" w:hAnsi="Tahoma" w:cs="Tahoma"/>
      <w:sz w:val="16"/>
      <w:szCs w:val="16"/>
    </w:rPr>
  </w:style>
  <w:style w:type="paragraph" w:styleId="ListParagraph">
    <w:name w:val="List Paragraph"/>
    <w:basedOn w:val="Normal"/>
    <w:uiPriority w:val="34"/>
    <w:qFormat/>
    <w:rsid w:val="00701556"/>
    <w:pPr>
      <w:ind w:left="720"/>
      <w:contextualSpacing/>
    </w:pPr>
  </w:style>
  <w:style w:type="paragraph" w:styleId="BodyText">
    <w:name w:val="Body Text"/>
    <w:basedOn w:val="Normal"/>
    <w:link w:val="BodyTextChar"/>
    <w:uiPriority w:val="99"/>
    <w:semiHidden/>
    <w:unhideWhenUsed/>
    <w:rsid w:val="00663A61"/>
    <w:pPr>
      <w:spacing w:after="120"/>
    </w:pPr>
  </w:style>
  <w:style w:type="character" w:customStyle="1" w:styleId="BodyTextChar">
    <w:name w:val="Body Text Char"/>
    <w:basedOn w:val="DefaultParagraphFont"/>
    <w:link w:val="BodyText"/>
    <w:uiPriority w:val="99"/>
    <w:semiHidden/>
    <w:rsid w:val="00663A61"/>
    <w:rPr>
      <w:rFonts w:eastAsia="Times New Roman" w:cs="Times New Roman"/>
      <w:sz w:val="24"/>
      <w:szCs w:val="20"/>
    </w:rPr>
  </w:style>
  <w:style w:type="paragraph" w:styleId="Title">
    <w:name w:val="Title"/>
    <w:basedOn w:val="Normal"/>
    <w:link w:val="TitleChar"/>
    <w:qFormat/>
    <w:rsid w:val="00663A61"/>
    <w:pPr>
      <w:jc w:val="center"/>
    </w:pPr>
    <w:rPr>
      <w:rFonts w:ascii="Times New Roman" w:hAnsi="Times New Roman"/>
      <w:b/>
      <w:sz w:val="40"/>
    </w:rPr>
  </w:style>
  <w:style w:type="character" w:customStyle="1" w:styleId="TitleChar">
    <w:name w:val="Title Char"/>
    <w:basedOn w:val="DefaultParagraphFont"/>
    <w:link w:val="Title"/>
    <w:rsid w:val="00663A61"/>
    <w:rPr>
      <w:rFonts w:ascii="Times New Roman" w:eastAsia="Times New Roman" w:hAnsi="Times New Roman" w:cs="Times New Roman"/>
      <w:b/>
      <w:sz w:val="40"/>
      <w:szCs w:val="20"/>
    </w:rPr>
  </w:style>
  <w:style w:type="paragraph" w:styleId="Header">
    <w:name w:val="header"/>
    <w:basedOn w:val="Normal"/>
    <w:link w:val="HeaderChar"/>
    <w:uiPriority w:val="99"/>
    <w:unhideWhenUsed/>
    <w:rsid w:val="00823C57"/>
    <w:pPr>
      <w:tabs>
        <w:tab w:val="center" w:pos="4680"/>
        <w:tab w:val="right" w:pos="9360"/>
      </w:tabs>
    </w:pPr>
  </w:style>
  <w:style w:type="character" w:customStyle="1" w:styleId="HeaderChar">
    <w:name w:val="Header Char"/>
    <w:basedOn w:val="DefaultParagraphFont"/>
    <w:link w:val="Header"/>
    <w:uiPriority w:val="99"/>
    <w:rsid w:val="00823C57"/>
    <w:rPr>
      <w:rFonts w:eastAsia="Times New Roman" w:cs="Times New Roman"/>
      <w:sz w:val="24"/>
      <w:szCs w:val="20"/>
    </w:rPr>
  </w:style>
  <w:style w:type="paragraph" w:styleId="Footer">
    <w:name w:val="footer"/>
    <w:basedOn w:val="Normal"/>
    <w:link w:val="FooterChar"/>
    <w:uiPriority w:val="99"/>
    <w:unhideWhenUsed/>
    <w:rsid w:val="00823C57"/>
    <w:pPr>
      <w:tabs>
        <w:tab w:val="center" w:pos="4680"/>
        <w:tab w:val="right" w:pos="9360"/>
      </w:tabs>
    </w:pPr>
  </w:style>
  <w:style w:type="character" w:customStyle="1" w:styleId="FooterChar">
    <w:name w:val="Footer Char"/>
    <w:basedOn w:val="DefaultParagraphFont"/>
    <w:link w:val="Footer"/>
    <w:uiPriority w:val="99"/>
    <w:rsid w:val="00823C57"/>
    <w:rPr>
      <w:rFonts w:eastAsia="Times New Roman" w:cs="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5200044">
      <w:bodyDiv w:val="1"/>
      <w:marLeft w:val="0"/>
      <w:marRight w:val="0"/>
      <w:marTop w:val="0"/>
      <w:marBottom w:val="0"/>
      <w:divBdr>
        <w:top w:val="none" w:sz="0" w:space="0" w:color="auto"/>
        <w:left w:val="none" w:sz="0" w:space="0" w:color="auto"/>
        <w:bottom w:val="none" w:sz="0" w:space="0" w:color="auto"/>
        <w:right w:val="none" w:sz="0" w:space="0" w:color="auto"/>
      </w:divBdr>
    </w:div>
    <w:div w:id="786509670">
      <w:bodyDiv w:val="1"/>
      <w:marLeft w:val="0"/>
      <w:marRight w:val="0"/>
      <w:marTop w:val="0"/>
      <w:marBottom w:val="0"/>
      <w:divBdr>
        <w:top w:val="none" w:sz="0" w:space="0" w:color="auto"/>
        <w:left w:val="none" w:sz="0" w:space="0" w:color="auto"/>
        <w:bottom w:val="none" w:sz="0" w:space="0" w:color="auto"/>
        <w:right w:val="none" w:sz="0" w:space="0" w:color="auto"/>
      </w:divBdr>
    </w:div>
    <w:div w:id="949748683">
      <w:bodyDiv w:val="1"/>
      <w:marLeft w:val="0"/>
      <w:marRight w:val="0"/>
      <w:marTop w:val="0"/>
      <w:marBottom w:val="0"/>
      <w:divBdr>
        <w:top w:val="none" w:sz="0" w:space="0" w:color="auto"/>
        <w:left w:val="none" w:sz="0" w:space="0" w:color="auto"/>
        <w:bottom w:val="none" w:sz="0" w:space="0" w:color="auto"/>
        <w:right w:val="none" w:sz="0" w:space="0" w:color="auto"/>
      </w:divBdr>
    </w:div>
    <w:div w:id="14753722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2</Pages>
  <Words>346</Words>
  <Characters>1973</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2315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DSpilman</dc:creator>
  <cp:lastModifiedBy>Roland Sanford</cp:lastModifiedBy>
  <cp:revision>4</cp:revision>
  <cp:lastPrinted>2018-06-26T22:55:00Z</cp:lastPrinted>
  <dcterms:created xsi:type="dcterms:W3CDTF">2019-07-26T01:39:00Z</dcterms:created>
  <dcterms:modified xsi:type="dcterms:W3CDTF">2019-07-26T17:53:00Z</dcterms:modified>
</cp:coreProperties>
</file>